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5FA35A" w14:textId="70D7EB39" w:rsidR="00362BB1" w:rsidRDefault="00362BB1" w:rsidP="00F07DE7">
      <w:pPr>
        <w:shd w:val="clear" w:color="auto" w:fill="FFFFFF"/>
        <w:jc w:val="center"/>
        <w:textAlignment w:val="baseline"/>
        <w:rPr>
          <w:noProof/>
        </w:rPr>
      </w:pPr>
      <w:r w:rsidRPr="00686859">
        <w:rPr>
          <w:noProof/>
        </w:rPr>
        <w:pict w14:anchorId="669157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84.35pt;height:675.1pt;visibility:visible;mso-wrap-style:square">
            <v:imagedata r:id="rId9" o:title=""/>
          </v:shape>
        </w:pict>
      </w:r>
    </w:p>
    <w:p w14:paraId="2667DC59" w14:textId="77777777" w:rsidR="00362BB1" w:rsidRDefault="00362BB1" w:rsidP="00F07DE7">
      <w:pPr>
        <w:shd w:val="clear" w:color="auto" w:fill="FFFFFF"/>
        <w:jc w:val="center"/>
        <w:textAlignment w:val="baseline"/>
        <w:rPr>
          <w:noProof/>
        </w:rPr>
      </w:pPr>
    </w:p>
    <w:p w14:paraId="797D18DF" w14:textId="77777777" w:rsidR="00362BB1" w:rsidRDefault="00362BB1" w:rsidP="00F07DE7">
      <w:pPr>
        <w:shd w:val="clear" w:color="auto" w:fill="FFFFFF"/>
        <w:jc w:val="center"/>
        <w:textAlignment w:val="baseline"/>
        <w:rPr>
          <w:noProof/>
        </w:rPr>
      </w:pPr>
    </w:p>
    <w:p w14:paraId="4F301B59" w14:textId="77777777" w:rsidR="00362BB1" w:rsidRDefault="00362BB1" w:rsidP="00F07DE7">
      <w:pPr>
        <w:shd w:val="clear" w:color="auto" w:fill="FFFFFF"/>
        <w:jc w:val="center"/>
        <w:textAlignment w:val="baseline"/>
        <w:rPr>
          <w:noProof/>
        </w:rPr>
      </w:pPr>
    </w:p>
    <w:p w14:paraId="0395F463" w14:textId="5B64CE7D" w:rsidR="00362BB1" w:rsidRDefault="00362BB1" w:rsidP="00F07DE7">
      <w:pPr>
        <w:shd w:val="clear" w:color="auto" w:fill="FFFFFF"/>
        <w:jc w:val="center"/>
        <w:textAlignment w:val="baseline"/>
        <w:rPr>
          <w:noProof/>
        </w:rPr>
      </w:pPr>
      <w:r w:rsidRPr="00686859">
        <w:rPr>
          <w:noProof/>
        </w:rPr>
        <w:lastRenderedPageBreak/>
        <w:pict w14:anchorId="21C69C3F">
          <v:shape id="_x0000_i1026" type="#_x0000_t75" style="width:484.35pt;height:678.85pt;visibility:visible;mso-wrap-style:square">
            <v:imagedata r:id="rId10" o:title=""/>
          </v:shape>
        </w:pict>
      </w:r>
    </w:p>
    <w:p w14:paraId="455274B1" w14:textId="77777777" w:rsidR="00362BB1" w:rsidRDefault="00362BB1" w:rsidP="00F07DE7">
      <w:pPr>
        <w:shd w:val="clear" w:color="auto" w:fill="FFFFFF"/>
        <w:jc w:val="center"/>
        <w:textAlignment w:val="baseline"/>
        <w:rPr>
          <w:noProof/>
        </w:rPr>
      </w:pPr>
    </w:p>
    <w:p w14:paraId="075377A1" w14:textId="77777777" w:rsidR="00362BB1" w:rsidRDefault="00362BB1" w:rsidP="00F07DE7">
      <w:pPr>
        <w:shd w:val="clear" w:color="auto" w:fill="FFFFFF"/>
        <w:jc w:val="center"/>
        <w:textAlignment w:val="baseline"/>
        <w:rPr>
          <w:b/>
          <w:color w:val="333333"/>
          <w:sz w:val="28"/>
          <w:szCs w:val="28"/>
        </w:rPr>
      </w:pPr>
      <w:bookmarkStart w:id="0" w:name="_GoBack"/>
      <w:bookmarkEnd w:id="0"/>
    </w:p>
    <w:p w14:paraId="2A1FEE67" w14:textId="3D64ADF9" w:rsidR="00F07DE7" w:rsidRPr="00F07DE7" w:rsidRDefault="00CE44C6" w:rsidP="00F07DE7">
      <w:pPr>
        <w:shd w:val="clear" w:color="auto" w:fill="FFFFFF"/>
        <w:jc w:val="center"/>
        <w:textAlignment w:val="baseline"/>
        <w:rPr>
          <w:b/>
          <w:color w:val="333333"/>
          <w:sz w:val="28"/>
          <w:szCs w:val="28"/>
        </w:rPr>
      </w:pPr>
      <w:r w:rsidRPr="00F07DE7">
        <w:rPr>
          <w:b/>
          <w:color w:val="333333"/>
          <w:sz w:val="28"/>
          <w:szCs w:val="28"/>
        </w:rPr>
        <w:lastRenderedPageBreak/>
        <w:t>ОБЛАСТНОЕ ГОСУДАРСТВЕННОЕ БЮДЖЕТНОЕ ПРОФЕССИОНАЛЬНОЕ ОБРАЗОВАТЕЛЬНОЕ УЧРЕЖДЕНИЕ</w:t>
      </w:r>
    </w:p>
    <w:p w14:paraId="2609B1B2" w14:textId="06B48A6B" w:rsidR="00F07DE7" w:rsidRPr="00F07DE7" w:rsidRDefault="00CE44C6" w:rsidP="00F07DE7">
      <w:pPr>
        <w:shd w:val="clear" w:color="auto" w:fill="FFFFFF"/>
        <w:jc w:val="center"/>
        <w:textAlignment w:val="baseline"/>
        <w:rPr>
          <w:b/>
          <w:color w:val="333333"/>
          <w:sz w:val="28"/>
          <w:szCs w:val="28"/>
        </w:rPr>
      </w:pPr>
      <w:r w:rsidRPr="00F07DE7">
        <w:rPr>
          <w:b/>
          <w:color w:val="333333"/>
          <w:sz w:val="28"/>
          <w:szCs w:val="28"/>
        </w:rPr>
        <w:t>«КРИВОШЕИНСКИЙ АГРОПРОМЫШЛЕННЫЙ ТЕХНИКУМ»</w:t>
      </w:r>
    </w:p>
    <w:p w14:paraId="5CF2D00E" w14:textId="77777777" w:rsidR="00B54BC7" w:rsidRPr="00F07DE7" w:rsidRDefault="00B54BC7" w:rsidP="00B54BC7">
      <w:pPr>
        <w:tabs>
          <w:tab w:val="left" w:pos="1440"/>
        </w:tabs>
        <w:jc w:val="center"/>
        <w:rPr>
          <w:sz w:val="28"/>
          <w:szCs w:val="28"/>
        </w:rPr>
      </w:pPr>
    </w:p>
    <w:p w14:paraId="6A24937B" w14:textId="77777777" w:rsidR="00B54BC7" w:rsidRDefault="00B54BC7" w:rsidP="00B54BC7">
      <w:pPr>
        <w:tabs>
          <w:tab w:val="left" w:pos="1440"/>
        </w:tabs>
        <w:jc w:val="center"/>
        <w:rPr>
          <w:sz w:val="28"/>
          <w:szCs w:val="28"/>
        </w:rPr>
      </w:pPr>
    </w:p>
    <w:p w14:paraId="183AD331" w14:textId="77777777" w:rsidR="00ED1646" w:rsidRPr="00F07DE7" w:rsidRDefault="00ED1646" w:rsidP="00B54BC7">
      <w:pPr>
        <w:tabs>
          <w:tab w:val="left" w:pos="1440"/>
        </w:tabs>
        <w:jc w:val="center"/>
        <w:rPr>
          <w:sz w:val="28"/>
          <w:szCs w:val="28"/>
        </w:rPr>
      </w:pPr>
    </w:p>
    <w:p w14:paraId="23C4BBCB" w14:textId="77777777" w:rsidR="00B54BC7" w:rsidRPr="00F07DE7" w:rsidRDefault="00B54BC7" w:rsidP="00B54BC7">
      <w:pPr>
        <w:tabs>
          <w:tab w:val="left" w:pos="1440"/>
        </w:tabs>
        <w:jc w:val="center"/>
        <w:rPr>
          <w:sz w:val="28"/>
          <w:szCs w:val="28"/>
        </w:rPr>
      </w:pPr>
    </w:p>
    <w:p w14:paraId="4D652F0A" w14:textId="77777777" w:rsidR="00B54BC7" w:rsidRPr="00F07DE7" w:rsidRDefault="00B54BC7" w:rsidP="00B54BC7">
      <w:pPr>
        <w:tabs>
          <w:tab w:val="left" w:pos="1440"/>
        </w:tabs>
        <w:jc w:val="right"/>
        <w:rPr>
          <w:sz w:val="28"/>
          <w:szCs w:val="28"/>
        </w:rPr>
      </w:pPr>
      <w:r w:rsidRPr="00F07DE7">
        <w:rPr>
          <w:b/>
          <w:sz w:val="28"/>
          <w:szCs w:val="28"/>
        </w:rPr>
        <w:tab/>
      </w:r>
      <w:r w:rsidRPr="00F07DE7">
        <w:rPr>
          <w:b/>
          <w:sz w:val="28"/>
          <w:szCs w:val="28"/>
        </w:rPr>
        <w:tab/>
      </w:r>
      <w:r w:rsidRPr="00F07DE7">
        <w:rPr>
          <w:b/>
          <w:sz w:val="28"/>
          <w:szCs w:val="28"/>
        </w:rPr>
        <w:tab/>
      </w:r>
      <w:r w:rsidRPr="00F07DE7">
        <w:rPr>
          <w:b/>
          <w:sz w:val="28"/>
          <w:szCs w:val="28"/>
        </w:rPr>
        <w:tab/>
      </w:r>
      <w:r w:rsidRPr="00F07DE7">
        <w:rPr>
          <w:b/>
          <w:sz w:val="28"/>
          <w:szCs w:val="28"/>
        </w:rPr>
        <w:tab/>
      </w:r>
      <w:r w:rsidRPr="00F07DE7">
        <w:rPr>
          <w:b/>
          <w:sz w:val="28"/>
          <w:szCs w:val="28"/>
        </w:rPr>
        <w:tab/>
      </w:r>
      <w:r w:rsidRPr="00F07DE7">
        <w:rPr>
          <w:b/>
          <w:sz w:val="28"/>
          <w:szCs w:val="28"/>
        </w:rPr>
        <w:tab/>
      </w:r>
      <w:r w:rsidRPr="00F07DE7">
        <w:rPr>
          <w:b/>
          <w:sz w:val="28"/>
          <w:szCs w:val="28"/>
        </w:rPr>
        <w:tab/>
      </w:r>
      <w:r w:rsidRPr="00F07DE7">
        <w:rPr>
          <w:b/>
          <w:sz w:val="28"/>
          <w:szCs w:val="28"/>
        </w:rPr>
        <w:tab/>
      </w:r>
      <w:r w:rsidRPr="00F07DE7">
        <w:rPr>
          <w:sz w:val="28"/>
          <w:szCs w:val="28"/>
        </w:rPr>
        <w:t>УТВЕРЖДАЮ</w:t>
      </w:r>
    </w:p>
    <w:p w14:paraId="3DCA79BC" w14:textId="77777777" w:rsidR="00B54BC7" w:rsidRPr="00F07DE7" w:rsidRDefault="00F07DE7" w:rsidP="00B54BC7">
      <w:pPr>
        <w:tabs>
          <w:tab w:val="left" w:pos="1440"/>
        </w:tabs>
        <w:jc w:val="right"/>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00B54BC7" w:rsidRPr="00F07DE7">
        <w:rPr>
          <w:sz w:val="28"/>
          <w:szCs w:val="28"/>
        </w:rPr>
        <w:t xml:space="preserve"> Директор техникума</w:t>
      </w:r>
    </w:p>
    <w:p w14:paraId="1BACF8BE" w14:textId="77777777" w:rsidR="00B54BC7" w:rsidRPr="00F07DE7" w:rsidRDefault="00F07DE7" w:rsidP="00B54BC7">
      <w:pPr>
        <w:tabs>
          <w:tab w:val="left" w:pos="1440"/>
        </w:tabs>
        <w:jc w:val="right"/>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B54BC7" w:rsidRPr="00F07DE7">
        <w:rPr>
          <w:sz w:val="28"/>
          <w:szCs w:val="28"/>
        </w:rPr>
        <w:t>__________Н.Н. Сайнакова</w:t>
      </w:r>
    </w:p>
    <w:p w14:paraId="55CF4386" w14:textId="223287FD" w:rsidR="00B54BC7" w:rsidRPr="00F07DE7" w:rsidRDefault="00B54BC7" w:rsidP="00B54BC7">
      <w:pPr>
        <w:tabs>
          <w:tab w:val="left" w:pos="1440"/>
        </w:tabs>
        <w:jc w:val="right"/>
        <w:rPr>
          <w:sz w:val="28"/>
          <w:szCs w:val="28"/>
        </w:rPr>
      </w:pPr>
      <w:r w:rsidRPr="00F07DE7">
        <w:rPr>
          <w:sz w:val="28"/>
          <w:szCs w:val="28"/>
        </w:rPr>
        <w:tab/>
      </w:r>
      <w:r w:rsidRPr="00F07DE7">
        <w:rPr>
          <w:sz w:val="28"/>
          <w:szCs w:val="28"/>
        </w:rPr>
        <w:tab/>
      </w:r>
      <w:r w:rsidRPr="00F07DE7">
        <w:rPr>
          <w:sz w:val="28"/>
          <w:szCs w:val="28"/>
        </w:rPr>
        <w:tab/>
      </w:r>
      <w:r w:rsidRPr="00F07DE7">
        <w:rPr>
          <w:sz w:val="28"/>
          <w:szCs w:val="28"/>
        </w:rPr>
        <w:tab/>
      </w:r>
      <w:r w:rsidRPr="00F07DE7">
        <w:rPr>
          <w:sz w:val="28"/>
          <w:szCs w:val="28"/>
        </w:rPr>
        <w:tab/>
      </w:r>
      <w:r w:rsidRPr="00F07DE7">
        <w:rPr>
          <w:sz w:val="28"/>
          <w:szCs w:val="28"/>
        </w:rPr>
        <w:tab/>
      </w:r>
      <w:r w:rsidRPr="00F07DE7">
        <w:rPr>
          <w:sz w:val="28"/>
          <w:szCs w:val="28"/>
        </w:rPr>
        <w:tab/>
        <w:t>«_____»____________20</w:t>
      </w:r>
      <w:r w:rsidR="001F5629">
        <w:rPr>
          <w:sz w:val="28"/>
          <w:szCs w:val="28"/>
        </w:rPr>
        <w:t>2</w:t>
      </w:r>
      <w:r w:rsidR="00F2585E">
        <w:rPr>
          <w:sz w:val="28"/>
          <w:szCs w:val="28"/>
        </w:rPr>
        <w:t>4</w:t>
      </w:r>
      <w:r w:rsidRPr="00F07DE7">
        <w:rPr>
          <w:sz w:val="28"/>
          <w:szCs w:val="28"/>
        </w:rPr>
        <w:t xml:space="preserve">г </w:t>
      </w:r>
    </w:p>
    <w:p w14:paraId="0B5E55DB" w14:textId="77777777" w:rsidR="00B54BC7" w:rsidRPr="00F07DE7" w:rsidRDefault="00B54BC7" w:rsidP="00B54BC7">
      <w:pPr>
        <w:ind w:left="390"/>
        <w:jc w:val="center"/>
        <w:rPr>
          <w:b/>
          <w:sz w:val="28"/>
          <w:szCs w:val="28"/>
        </w:rPr>
      </w:pPr>
    </w:p>
    <w:p w14:paraId="3D1074CC" w14:textId="77777777" w:rsidR="00B54BC7" w:rsidRPr="00F07DE7" w:rsidRDefault="00B54BC7" w:rsidP="00B54BC7">
      <w:pPr>
        <w:rPr>
          <w:sz w:val="28"/>
          <w:szCs w:val="28"/>
        </w:rPr>
      </w:pPr>
    </w:p>
    <w:p w14:paraId="3B5D7F77" w14:textId="77777777" w:rsidR="00B54BC7" w:rsidRDefault="00B54BC7" w:rsidP="00B54BC7">
      <w:pPr>
        <w:spacing w:line="360" w:lineRule="auto"/>
        <w:jc w:val="center"/>
        <w:rPr>
          <w:b/>
          <w:bCs/>
          <w:sz w:val="28"/>
          <w:szCs w:val="28"/>
        </w:rPr>
      </w:pPr>
    </w:p>
    <w:p w14:paraId="0CEFCB68" w14:textId="77777777" w:rsidR="00192AEF" w:rsidRDefault="00192AEF" w:rsidP="00B54BC7">
      <w:pPr>
        <w:spacing w:line="360" w:lineRule="auto"/>
        <w:jc w:val="center"/>
        <w:rPr>
          <w:b/>
          <w:bCs/>
          <w:sz w:val="28"/>
          <w:szCs w:val="28"/>
        </w:rPr>
      </w:pPr>
    </w:p>
    <w:p w14:paraId="665AF9B8" w14:textId="77777777" w:rsidR="00B54BC7" w:rsidRDefault="00B54BC7" w:rsidP="00B54BC7">
      <w:pPr>
        <w:jc w:val="center"/>
        <w:rPr>
          <w:b/>
          <w:bCs/>
          <w:sz w:val="28"/>
          <w:szCs w:val="28"/>
        </w:rPr>
      </w:pPr>
    </w:p>
    <w:p w14:paraId="4B2AF6BD" w14:textId="77777777" w:rsidR="00ED1646" w:rsidRPr="00F07DE7" w:rsidRDefault="00ED1646" w:rsidP="00B54BC7">
      <w:pPr>
        <w:jc w:val="center"/>
        <w:rPr>
          <w:b/>
          <w:bCs/>
          <w:sz w:val="28"/>
          <w:szCs w:val="28"/>
        </w:rPr>
      </w:pPr>
    </w:p>
    <w:p w14:paraId="5AF92D8D" w14:textId="77777777" w:rsidR="00B54BC7" w:rsidRPr="00F07DE7" w:rsidRDefault="00B54BC7" w:rsidP="00B54BC7">
      <w:pPr>
        <w:jc w:val="center"/>
        <w:rPr>
          <w:b/>
          <w:sz w:val="28"/>
          <w:szCs w:val="28"/>
        </w:rPr>
      </w:pPr>
    </w:p>
    <w:p w14:paraId="245564FF" w14:textId="77777777" w:rsidR="00B54BC7" w:rsidRPr="00F07DE7" w:rsidRDefault="00B54BC7" w:rsidP="00B54BC7">
      <w:pPr>
        <w:keepNext/>
        <w:keepLines/>
        <w:spacing w:before="200"/>
        <w:ind w:right="-28"/>
        <w:jc w:val="center"/>
        <w:outlineLvl w:val="2"/>
        <w:rPr>
          <w:b/>
          <w:bCs/>
          <w:caps/>
          <w:sz w:val="28"/>
          <w:szCs w:val="28"/>
        </w:rPr>
      </w:pPr>
      <w:r w:rsidRPr="00F07DE7">
        <w:rPr>
          <w:b/>
          <w:bCs/>
          <w:caps/>
          <w:sz w:val="28"/>
          <w:szCs w:val="28"/>
        </w:rPr>
        <w:t>РАБОЧАЯ ПРОГРАММа УЧЕБЕНОЙ ДИСЦИПЛИНЫ</w:t>
      </w:r>
    </w:p>
    <w:p w14:paraId="7B105E41" w14:textId="77777777" w:rsidR="00B54BC7" w:rsidRPr="00F07DE7" w:rsidRDefault="00B54BC7" w:rsidP="00B54BC7">
      <w:pPr>
        <w:rPr>
          <w:sz w:val="28"/>
          <w:szCs w:val="28"/>
        </w:rPr>
      </w:pPr>
    </w:p>
    <w:p w14:paraId="3DFCD8BA" w14:textId="6BB34911" w:rsidR="00B54BC7" w:rsidRPr="00F07DE7" w:rsidRDefault="00CE44C6" w:rsidP="00B54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hanging="2748"/>
        <w:jc w:val="center"/>
        <w:rPr>
          <w:b/>
          <w:bCs/>
          <w:sz w:val="28"/>
          <w:szCs w:val="28"/>
        </w:rPr>
      </w:pPr>
      <w:r>
        <w:rPr>
          <w:b/>
          <w:bCs/>
          <w:sz w:val="28"/>
          <w:szCs w:val="28"/>
        </w:rPr>
        <w:t>ОП.0</w:t>
      </w:r>
      <w:r w:rsidR="00F2585E">
        <w:rPr>
          <w:b/>
          <w:bCs/>
          <w:sz w:val="28"/>
          <w:szCs w:val="28"/>
        </w:rPr>
        <w:t>2</w:t>
      </w:r>
      <w:r>
        <w:rPr>
          <w:b/>
          <w:bCs/>
          <w:sz w:val="28"/>
          <w:szCs w:val="28"/>
        </w:rPr>
        <w:t xml:space="preserve"> </w:t>
      </w:r>
      <w:r w:rsidR="00B54BC7" w:rsidRPr="00F07DE7">
        <w:rPr>
          <w:b/>
          <w:bCs/>
          <w:sz w:val="28"/>
          <w:szCs w:val="28"/>
        </w:rPr>
        <w:t>ЭКОЛОГИЧЕСКИЕ ОСНОВЫ ПРИРОДОПОЛЬЗОВАНИЯ</w:t>
      </w:r>
    </w:p>
    <w:p w14:paraId="28132DD1" w14:textId="77777777" w:rsidR="00B54BC7" w:rsidRPr="00F07DE7" w:rsidRDefault="00B54BC7" w:rsidP="00B54BC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14:paraId="02D16107" w14:textId="552B4ED6" w:rsidR="00B54BC7" w:rsidRPr="00F07DE7" w:rsidRDefault="00CE44C6" w:rsidP="00B54BC7">
      <w:pPr>
        <w:jc w:val="center"/>
        <w:rPr>
          <w:i/>
          <w:sz w:val="28"/>
          <w:szCs w:val="28"/>
        </w:rPr>
      </w:pPr>
      <w:r>
        <w:rPr>
          <w:rFonts w:eastAsia="Calibri"/>
          <w:i/>
          <w:sz w:val="28"/>
          <w:szCs w:val="28"/>
          <w:lang w:eastAsia="en-US"/>
        </w:rPr>
        <w:t>Профессия</w:t>
      </w:r>
      <w:r w:rsidR="00B54BC7" w:rsidRPr="00F07DE7">
        <w:rPr>
          <w:rFonts w:eastAsia="Calibri"/>
          <w:i/>
          <w:sz w:val="28"/>
          <w:szCs w:val="28"/>
          <w:lang w:eastAsia="en-US"/>
        </w:rPr>
        <w:t xml:space="preserve"> </w:t>
      </w:r>
      <w:r w:rsidR="00F2585E">
        <w:rPr>
          <w:i/>
          <w:sz w:val="28"/>
          <w:szCs w:val="28"/>
        </w:rPr>
        <w:t>35.01.26</w:t>
      </w:r>
      <w:r w:rsidR="00B54BC7" w:rsidRPr="00F07DE7">
        <w:rPr>
          <w:i/>
          <w:sz w:val="28"/>
          <w:szCs w:val="28"/>
        </w:rPr>
        <w:t xml:space="preserve"> «Мастер </w:t>
      </w:r>
      <w:r w:rsidR="00F2585E">
        <w:rPr>
          <w:i/>
          <w:sz w:val="28"/>
          <w:szCs w:val="28"/>
        </w:rPr>
        <w:t>растениеводства</w:t>
      </w:r>
      <w:r w:rsidR="00B54BC7" w:rsidRPr="00F07DE7">
        <w:rPr>
          <w:i/>
          <w:sz w:val="28"/>
          <w:szCs w:val="28"/>
        </w:rPr>
        <w:t>»</w:t>
      </w:r>
    </w:p>
    <w:p w14:paraId="35840290" w14:textId="77777777" w:rsidR="00B54BC7" w:rsidRPr="00F07DE7" w:rsidRDefault="00B54BC7" w:rsidP="00B54BC7">
      <w:pPr>
        <w:jc w:val="center"/>
        <w:rPr>
          <w:i/>
          <w:iCs/>
          <w:sz w:val="28"/>
          <w:szCs w:val="28"/>
        </w:rPr>
      </w:pPr>
    </w:p>
    <w:p w14:paraId="0C5899B7" w14:textId="77777777" w:rsidR="00B54BC7" w:rsidRDefault="00B54BC7" w:rsidP="00B54BC7">
      <w:pPr>
        <w:jc w:val="center"/>
        <w:rPr>
          <w:rFonts w:eastAsia="Calibri"/>
          <w:i/>
          <w:sz w:val="28"/>
          <w:szCs w:val="28"/>
          <w:lang w:eastAsia="en-US"/>
        </w:rPr>
      </w:pPr>
    </w:p>
    <w:p w14:paraId="25365591" w14:textId="77777777" w:rsidR="00CE44C6" w:rsidRDefault="00CE44C6" w:rsidP="00B54BC7">
      <w:pPr>
        <w:jc w:val="center"/>
        <w:rPr>
          <w:rFonts w:eastAsia="Calibri"/>
          <w:i/>
          <w:sz w:val="28"/>
          <w:szCs w:val="28"/>
          <w:lang w:eastAsia="en-US"/>
        </w:rPr>
      </w:pPr>
    </w:p>
    <w:p w14:paraId="52DC56A2" w14:textId="77777777" w:rsidR="00CE44C6" w:rsidRPr="00F07DE7" w:rsidRDefault="00CE44C6" w:rsidP="00B54BC7">
      <w:pPr>
        <w:jc w:val="center"/>
        <w:rPr>
          <w:sz w:val="28"/>
          <w:szCs w:val="28"/>
        </w:rPr>
      </w:pPr>
    </w:p>
    <w:p w14:paraId="3E0DBC00" w14:textId="77777777" w:rsidR="00B54BC7" w:rsidRPr="00F07DE7" w:rsidRDefault="00B54BC7" w:rsidP="00B54BC7">
      <w:pPr>
        <w:jc w:val="center"/>
        <w:rPr>
          <w:b/>
          <w:bCs/>
          <w:sz w:val="28"/>
          <w:szCs w:val="28"/>
        </w:rPr>
      </w:pPr>
    </w:p>
    <w:p w14:paraId="2FF22085" w14:textId="77777777" w:rsidR="00B54BC7" w:rsidRPr="00F07DE7" w:rsidRDefault="00B54BC7" w:rsidP="00B54BC7">
      <w:pPr>
        <w:spacing w:line="360" w:lineRule="auto"/>
        <w:jc w:val="center"/>
        <w:rPr>
          <w:b/>
          <w:bCs/>
          <w:sz w:val="28"/>
          <w:szCs w:val="28"/>
        </w:rPr>
      </w:pPr>
    </w:p>
    <w:p w14:paraId="76D663F5" w14:textId="77777777" w:rsidR="00B54BC7" w:rsidRPr="00F07DE7" w:rsidRDefault="00B54BC7" w:rsidP="00B54BC7">
      <w:pPr>
        <w:spacing w:line="360" w:lineRule="auto"/>
        <w:jc w:val="center"/>
        <w:rPr>
          <w:sz w:val="28"/>
          <w:szCs w:val="28"/>
        </w:rPr>
      </w:pPr>
    </w:p>
    <w:p w14:paraId="19C59F73" w14:textId="77777777" w:rsidR="00B54BC7" w:rsidRDefault="00B54BC7" w:rsidP="00B54BC7">
      <w:pPr>
        <w:spacing w:line="360" w:lineRule="auto"/>
        <w:jc w:val="center"/>
        <w:rPr>
          <w:sz w:val="28"/>
          <w:szCs w:val="28"/>
        </w:rPr>
      </w:pPr>
    </w:p>
    <w:p w14:paraId="4D82B28D" w14:textId="77777777" w:rsidR="00F07DE7" w:rsidRDefault="00F07DE7" w:rsidP="00B54BC7">
      <w:pPr>
        <w:spacing w:line="360" w:lineRule="auto"/>
        <w:jc w:val="center"/>
        <w:rPr>
          <w:sz w:val="28"/>
          <w:szCs w:val="28"/>
        </w:rPr>
      </w:pPr>
    </w:p>
    <w:p w14:paraId="2A08B8C5" w14:textId="77777777" w:rsidR="00F07DE7" w:rsidRDefault="00F07DE7" w:rsidP="00B54BC7">
      <w:pPr>
        <w:spacing w:line="360" w:lineRule="auto"/>
        <w:jc w:val="center"/>
        <w:rPr>
          <w:sz w:val="28"/>
          <w:szCs w:val="28"/>
        </w:rPr>
      </w:pPr>
    </w:p>
    <w:p w14:paraId="2BA52679" w14:textId="77777777" w:rsidR="00B54BC7" w:rsidRDefault="00B54BC7" w:rsidP="00B54BC7">
      <w:pPr>
        <w:spacing w:line="360" w:lineRule="auto"/>
        <w:jc w:val="center"/>
        <w:rPr>
          <w:sz w:val="28"/>
          <w:szCs w:val="28"/>
        </w:rPr>
      </w:pPr>
    </w:p>
    <w:p w14:paraId="79C1BFAD" w14:textId="77777777" w:rsidR="00ED1646" w:rsidRDefault="00ED1646" w:rsidP="00B54BC7">
      <w:pPr>
        <w:spacing w:line="360" w:lineRule="auto"/>
        <w:jc w:val="center"/>
        <w:rPr>
          <w:sz w:val="28"/>
          <w:szCs w:val="28"/>
        </w:rPr>
      </w:pPr>
    </w:p>
    <w:p w14:paraId="18E35A3E" w14:textId="77777777" w:rsidR="00F07DE7" w:rsidRPr="00F07DE7" w:rsidRDefault="00F07DE7" w:rsidP="00B54BC7">
      <w:pPr>
        <w:spacing w:line="360" w:lineRule="auto"/>
        <w:jc w:val="center"/>
        <w:rPr>
          <w:sz w:val="28"/>
          <w:szCs w:val="28"/>
        </w:rPr>
      </w:pPr>
    </w:p>
    <w:p w14:paraId="6509C2E1" w14:textId="77777777" w:rsidR="00B54BC7" w:rsidRPr="00F07DE7" w:rsidRDefault="00B54BC7" w:rsidP="00B54BC7">
      <w:pPr>
        <w:spacing w:line="360" w:lineRule="auto"/>
        <w:jc w:val="center"/>
        <w:rPr>
          <w:sz w:val="28"/>
          <w:szCs w:val="28"/>
        </w:rPr>
      </w:pPr>
    </w:p>
    <w:p w14:paraId="42862115" w14:textId="00E8940E" w:rsidR="00B54BC7" w:rsidRPr="00F07DE7" w:rsidRDefault="00B54BC7" w:rsidP="00B54BC7">
      <w:pPr>
        <w:spacing w:line="360" w:lineRule="auto"/>
        <w:jc w:val="center"/>
        <w:rPr>
          <w:sz w:val="28"/>
          <w:szCs w:val="28"/>
        </w:rPr>
      </w:pPr>
      <w:r w:rsidRPr="00F07DE7">
        <w:rPr>
          <w:sz w:val="28"/>
          <w:szCs w:val="28"/>
        </w:rPr>
        <w:t>Кривошеино 20</w:t>
      </w:r>
      <w:r w:rsidR="00F2585E">
        <w:rPr>
          <w:sz w:val="28"/>
          <w:szCs w:val="28"/>
        </w:rPr>
        <w:t>24</w:t>
      </w:r>
    </w:p>
    <w:p w14:paraId="214BF58F" w14:textId="77777777" w:rsidR="00F2585E" w:rsidRPr="005A6039" w:rsidRDefault="00ED1646" w:rsidP="00F25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right="-28" w:firstLine="541"/>
        <w:jc w:val="both"/>
        <w:rPr>
          <w:sz w:val="28"/>
          <w:szCs w:val="28"/>
        </w:rPr>
      </w:pPr>
      <w:r>
        <w:rPr>
          <w:sz w:val="28"/>
          <w:szCs w:val="28"/>
        </w:rPr>
        <w:lastRenderedPageBreak/>
        <w:tab/>
      </w:r>
      <w:bookmarkStart w:id="1" w:name="_Hlk164201429"/>
      <w:r w:rsidR="002D7F85" w:rsidRPr="002D5077">
        <w:rPr>
          <w:sz w:val="28"/>
          <w:szCs w:val="28"/>
        </w:rPr>
        <w:t>Рабочая программа учебной дисциплины</w:t>
      </w:r>
      <w:r w:rsidR="002D7F85" w:rsidRPr="002D5077">
        <w:rPr>
          <w:caps/>
          <w:sz w:val="28"/>
          <w:szCs w:val="28"/>
        </w:rPr>
        <w:t xml:space="preserve"> </w:t>
      </w:r>
      <w:r w:rsidR="002D7F85" w:rsidRPr="002D5077">
        <w:rPr>
          <w:sz w:val="28"/>
          <w:szCs w:val="28"/>
        </w:rPr>
        <w:t xml:space="preserve">разработана на основе Федерального государственного образовательного стандарта (далее – ФГОС) среднего профессионального образования (далее СПО) по профессии </w:t>
      </w:r>
      <w:r w:rsidR="00F2585E" w:rsidRPr="005A6039">
        <w:rPr>
          <w:sz w:val="28"/>
          <w:szCs w:val="28"/>
        </w:rPr>
        <w:t xml:space="preserve">35.01.26 «Мастер растениеводства», утвержденного приказом </w:t>
      </w:r>
      <w:proofErr w:type="spellStart"/>
      <w:r w:rsidR="00F2585E" w:rsidRPr="005A6039">
        <w:rPr>
          <w:sz w:val="28"/>
          <w:szCs w:val="28"/>
        </w:rPr>
        <w:t>Минпросвещения</w:t>
      </w:r>
      <w:proofErr w:type="spellEnd"/>
      <w:r w:rsidR="00F2585E" w:rsidRPr="005A6039">
        <w:rPr>
          <w:sz w:val="28"/>
          <w:szCs w:val="28"/>
        </w:rPr>
        <w:t xml:space="preserve"> России № 361 от 25.05.2022г. </w:t>
      </w:r>
    </w:p>
    <w:p w14:paraId="14B8CAED" w14:textId="645136CF" w:rsidR="002D7F85" w:rsidRDefault="002D7F85" w:rsidP="00F25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right="-28" w:firstLine="541"/>
        <w:jc w:val="both"/>
        <w:rPr>
          <w:sz w:val="28"/>
          <w:szCs w:val="28"/>
        </w:rPr>
      </w:pPr>
      <w:r w:rsidRPr="002D5077">
        <w:rPr>
          <w:sz w:val="28"/>
          <w:szCs w:val="28"/>
        </w:rPr>
        <w:t>Организация – разработчик: ОГБПОУ «Кривошеинский агропромышленный  техникум».</w:t>
      </w:r>
    </w:p>
    <w:bookmarkEnd w:id="1"/>
    <w:p w14:paraId="7A421297" w14:textId="77777777" w:rsidR="002D7F85" w:rsidRPr="00F07DE7" w:rsidRDefault="00B54BC7" w:rsidP="002D7F85">
      <w:pPr>
        <w:jc w:val="both"/>
        <w:rPr>
          <w:sz w:val="28"/>
          <w:szCs w:val="28"/>
        </w:rPr>
      </w:pPr>
      <w:r w:rsidRPr="00F07DE7">
        <w:rPr>
          <w:sz w:val="28"/>
          <w:szCs w:val="28"/>
        </w:rPr>
        <w:t xml:space="preserve"> </w:t>
      </w:r>
      <w:r w:rsidR="002D7F85" w:rsidRPr="00F07DE7">
        <w:rPr>
          <w:sz w:val="28"/>
          <w:szCs w:val="28"/>
        </w:rPr>
        <w:t xml:space="preserve">Автор:                   </w:t>
      </w:r>
      <w:r w:rsidR="002D7F85">
        <w:rPr>
          <w:sz w:val="28"/>
          <w:szCs w:val="28"/>
        </w:rPr>
        <w:t xml:space="preserve">        </w:t>
      </w:r>
      <w:r w:rsidR="002D7F85" w:rsidRPr="00F07DE7">
        <w:rPr>
          <w:sz w:val="28"/>
          <w:szCs w:val="28"/>
        </w:rPr>
        <w:t>О.</w:t>
      </w:r>
      <w:r w:rsidR="002D7F85">
        <w:rPr>
          <w:sz w:val="28"/>
          <w:szCs w:val="28"/>
        </w:rPr>
        <w:t xml:space="preserve">В. </w:t>
      </w:r>
      <w:proofErr w:type="spellStart"/>
      <w:r w:rsidR="002D7F85">
        <w:rPr>
          <w:sz w:val="28"/>
          <w:szCs w:val="28"/>
        </w:rPr>
        <w:t>Сильвеструк</w:t>
      </w:r>
      <w:proofErr w:type="spellEnd"/>
      <w:r w:rsidR="002D7F85">
        <w:rPr>
          <w:sz w:val="28"/>
          <w:szCs w:val="28"/>
        </w:rPr>
        <w:t xml:space="preserve">, </w:t>
      </w:r>
      <w:r w:rsidR="002D7F85" w:rsidRPr="00F07DE7">
        <w:rPr>
          <w:sz w:val="28"/>
          <w:szCs w:val="28"/>
        </w:rPr>
        <w:t xml:space="preserve"> преподаватель техникума</w:t>
      </w:r>
    </w:p>
    <w:p w14:paraId="53D0304D" w14:textId="77777777" w:rsidR="002D7F85" w:rsidRPr="00F07DE7" w:rsidRDefault="002D7F85" w:rsidP="002D7F85">
      <w:pPr>
        <w:ind w:left="-426" w:firstLine="426"/>
        <w:rPr>
          <w:sz w:val="28"/>
          <w:szCs w:val="28"/>
        </w:rPr>
      </w:pPr>
    </w:p>
    <w:p w14:paraId="74D9E724" w14:textId="77777777" w:rsidR="002D7F85" w:rsidRPr="00F07DE7" w:rsidRDefault="002D7F85" w:rsidP="002D7F85">
      <w:pPr>
        <w:ind w:left="-426" w:firstLine="426"/>
        <w:rPr>
          <w:sz w:val="28"/>
          <w:szCs w:val="28"/>
        </w:rPr>
      </w:pPr>
      <w:r w:rsidRPr="00F07DE7">
        <w:rPr>
          <w:sz w:val="28"/>
          <w:szCs w:val="28"/>
        </w:rPr>
        <w:t>Согласовано:                    А.В. Татарникова, методист техникума</w:t>
      </w:r>
    </w:p>
    <w:p w14:paraId="2FFC9EB3" w14:textId="668542DE" w:rsidR="00B54BC7" w:rsidRPr="00F07DE7" w:rsidRDefault="00B54BC7" w:rsidP="002D7F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right="-28"/>
        <w:jc w:val="both"/>
        <w:rPr>
          <w:bCs/>
          <w:spacing w:val="-1"/>
          <w:sz w:val="28"/>
          <w:szCs w:val="28"/>
        </w:rPr>
      </w:pPr>
    </w:p>
    <w:p w14:paraId="0960FFB0" w14:textId="77777777" w:rsidR="00B54BC7" w:rsidRPr="00F07DE7" w:rsidRDefault="00B54BC7" w:rsidP="00F07DE7">
      <w:pPr>
        <w:ind w:left="-426" w:firstLine="426"/>
        <w:rPr>
          <w:sz w:val="28"/>
          <w:szCs w:val="28"/>
        </w:rPr>
      </w:pPr>
    </w:p>
    <w:p w14:paraId="693DC16D" w14:textId="77777777" w:rsidR="00B54BC7" w:rsidRPr="00F07DE7" w:rsidRDefault="00B54BC7" w:rsidP="00F07DE7">
      <w:pPr>
        <w:ind w:left="-426" w:firstLine="426"/>
        <w:rPr>
          <w:sz w:val="28"/>
          <w:szCs w:val="28"/>
        </w:rPr>
      </w:pPr>
    </w:p>
    <w:p w14:paraId="01325F2C" w14:textId="77777777" w:rsidR="00B54BC7" w:rsidRPr="00F07DE7" w:rsidRDefault="00B54BC7" w:rsidP="00F07DE7">
      <w:pPr>
        <w:contextualSpacing/>
        <w:rPr>
          <w:sz w:val="28"/>
          <w:szCs w:val="28"/>
        </w:rPr>
      </w:pPr>
      <w:r w:rsidRPr="00F07DE7">
        <w:rPr>
          <w:sz w:val="28"/>
          <w:szCs w:val="28"/>
        </w:rPr>
        <w:t>Рассмотрено на заседании</w:t>
      </w:r>
    </w:p>
    <w:p w14:paraId="0479D608" w14:textId="77777777" w:rsidR="00B54BC7" w:rsidRPr="00F07DE7" w:rsidRDefault="00B54BC7" w:rsidP="00F07DE7">
      <w:pPr>
        <w:ind w:left="-426" w:firstLine="426"/>
        <w:contextualSpacing/>
        <w:rPr>
          <w:sz w:val="28"/>
          <w:szCs w:val="28"/>
        </w:rPr>
      </w:pPr>
      <w:r w:rsidRPr="00F07DE7">
        <w:rPr>
          <w:sz w:val="28"/>
          <w:szCs w:val="28"/>
        </w:rPr>
        <w:t>Методического объединения преподавателей техникума</w:t>
      </w:r>
    </w:p>
    <w:p w14:paraId="5114A97A" w14:textId="58FA2D49" w:rsidR="00B54BC7" w:rsidRPr="00F07DE7" w:rsidRDefault="00B54BC7" w:rsidP="00F07DE7">
      <w:pPr>
        <w:ind w:left="-426" w:firstLine="426"/>
        <w:contextualSpacing/>
        <w:rPr>
          <w:sz w:val="28"/>
          <w:szCs w:val="28"/>
        </w:rPr>
      </w:pPr>
      <w:r w:rsidRPr="00F07DE7">
        <w:rPr>
          <w:sz w:val="28"/>
          <w:szCs w:val="28"/>
        </w:rPr>
        <w:t>Протокол №__________от______________20</w:t>
      </w:r>
      <w:r w:rsidR="001F5629">
        <w:rPr>
          <w:sz w:val="28"/>
          <w:szCs w:val="28"/>
        </w:rPr>
        <w:t>2</w:t>
      </w:r>
      <w:r w:rsidR="00E92035">
        <w:rPr>
          <w:sz w:val="28"/>
          <w:szCs w:val="28"/>
        </w:rPr>
        <w:t>4</w:t>
      </w:r>
      <w:r w:rsidRPr="00F07DE7">
        <w:rPr>
          <w:sz w:val="28"/>
          <w:szCs w:val="28"/>
        </w:rPr>
        <w:t>г.</w:t>
      </w:r>
    </w:p>
    <w:p w14:paraId="20B697FA" w14:textId="77777777" w:rsidR="00B54BC7" w:rsidRPr="00F07DE7" w:rsidRDefault="00B54BC7" w:rsidP="00F07DE7">
      <w:pPr>
        <w:ind w:left="-426" w:firstLine="426"/>
        <w:contextualSpacing/>
        <w:rPr>
          <w:sz w:val="28"/>
          <w:szCs w:val="28"/>
        </w:rPr>
      </w:pPr>
      <w:r w:rsidRPr="00F07DE7">
        <w:rPr>
          <w:sz w:val="28"/>
          <w:szCs w:val="28"/>
        </w:rPr>
        <w:t>Руководитель МО_________________Х.А. Попова</w:t>
      </w:r>
    </w:p>
    <w:p w14:paraId="17F12691" w14:textId="77777777" w:rsidR="00B54BC7" w:rsidRPr="00F07DE7" w:rsidRDefault="00B54BC7" w:rsidP="00F07DE7">
      <w:pPr>
        <w:ind w:left="-426" w:firstLine="426"/>
        <w:contextualSpacing/>
        <w:rPr>
          <w:sz w:val="28"/>
          <w:szCs w:val="28"/>
        </w:rPr>
      </w:pPr>
    </w:p>
    <w:p w14:paraId="19614CDD" w14:textId="77777777" w:rsidR="00B54BC7" w:rsidRPr="00F07DE7" w:rsidRDefault="00B54BC7" w:rsidP="00F07DE7">
      <w:pPr>
        <w:ind w:left="-426" w:firstLine="426"/>
        <w:rPr>
          <w:sz w:val="28"/>
          <w:szCs w:val="28"/>
        </w:rPr>
      </w:pPr>
    </w:p>
    <w:p w14:paraId="44CE7900" w14:textId="77777777" w:rsidR="00B54BC7" w:rsidRPr="00F07DE7" w:rsidRDefault="00B54BC7" w:rsidP="00F07DE7">
      <w:pPr>
        <w:ind w:left="-426" w:firstLine="426"/>
        <w:rPr>
          <w:sz w:val="28"/>
          <w:szCs w:val="28"/>
        </w:rPr>
      </w:pPr>
    </w:p>
    <w:p w14:paraId="1F239140" w14:textId="77777777" w:rsidR="00B54BC7" w:rsidRPr="00F07DE7" w:rsidRDefault="00B54BC7" w:rsidP="00F07DE7">
      <w:pPr>
        <w:spacing w:line="360" w:lineRule="auto"/>
        <w:ind w:left="-426" w:firstLine="426"/>
        <w:rPr>
          <w:sz w:val="28"/>
          <w:szCs w:val="28"/>
        </w:rPr>
      </w:pPr>
    </w:p>
    <w:p w14:paraId="3287FA93" w14:textId="77777777" w:rsidR="006844AB" w:rsidRPr="00F07DE7" w:rsidRDefault="006844AB" w:rsidP="009A4169">
      <w:pPr>
        <w:widowControl w:val="0"/>
        <w:tabs>
          <w:tab w:val="left" w:pos="916"/>
          <w:tab w:val="left" w:pos="1832"/>
          <w:tab w:val="left" w:pos="276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bCs/>
          <w:caps/>
          <w:sz w:val="28"/>
          <w:szCs w:val="28"/>
        </w:rPr>
      </w:pPr>
    </w:p>
    <w:p w14:paraId="25A4A754" w14:textId="77777777" w:rsidR="006844AB" w:rsidRPr="00F07DE7" w:rsidRDefault="006844AB" w:rsidP="009A41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38B417C2" w14:textId="77777777" w:rsidR="00B54BC7" w:rsidRPr="00F07DE7" w:rsidRDefault="00B54BC7" w:rsidP="009A41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hanging="2748"/>
        <w:jc w:val="center"/>
        <w:rPr>
          <w:b/>
          <w:bCs/>
          <w:sz w:val="28"/>
          <w:szCs w:val="28"/>
        </w:rPr>
      </w:pPr>
    </w:p>
    <w:p w14:paraId="700049EF" w14:textId="77777777" w:rsidR="00B54BC7" w:rsidRDefault="00B54BC7" w:rsidP="009A41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hanging="2748"/>
        <w:jc w:val="center"/>
        <w:rPr>
          <w:b/>
          <w:bCs/>
          <w:sz w:val="28"/>
          <w:szCs w:val="28"/>
        </w:rPr>
      </w:pPr>
    </w:p>
    <w:p w14:paraId="56215B92" w14:textId="77777777" w:rsidR="006844AB" w:rsidRPr="003D7E43" w:rsidRDefault="006844AB" w:rsidP="009A41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48" w:hanging="2748"/>
        <w:jc w:val="center"/>
        <w:rPr>
          <w:b/>
          <w:bCs/>
          <w:sz w:val="28"/>
          <w:szCs w:val="28"/>
        </w:rPr>
      </w:pPr>
    </w:p>
    <w:p w14:paraId="58C2D2B8" w14:textId="77777777" w:rsidR="006844AB" w:rsidRDefault="006844AB" w:rsidP="009A4169">
      <w:pPr>
        <w:widowControl w:val="0"/>
        <w:tabs>
          <w:tab w:val="left" w:pos="4101"/>
        </w:tabs>
        <w:suppressAutoHyphens/>
        <w:autoSpaceDE w:val="0"/>
        <w:autoSpaceDN w:val="0"/>
        <w:adjustRightInd w:val="0"/>
      </w:pPr>
    </w:p>
    <w:p w14:paraId="451ABF26" w14:textId="77777777" w:rsidR="008335E0" w:rsidRPr="001717B8" w:rsidRDefault="008335E0" w:rsidP="009A4169">
      <w:pPr>
        <w:widowControl w:val="0"/>
        <w:tabs>
          <w:tab w:val="left" w:pos="4101"/>
        </w:tabs>
        <w:suppressAutoHyphens/>
        <w:autoSpaceDE w:val="0"/>
        <w:autoSpaceDN w:val="0"/>
        <w:adjustRightInd w:val="0"/>
      </w:pPr>
    </w:p>
    <w:p w14:paraId="2E23FAA2" w14:textId="77777777" w:rsidR="006844AB" w:rsidRPr="009A4169" w:rsidRDefault="006844AB" w:rsidP="009A4169">
      <w:pPr>
        <w:widowControl w:val="0"/>
        <w:tabs>
          <w:tab w:val="left" w:pos="916"/>
          <w:tab w:val="left" w:pos="1832"/>
          <w:tab w:val="left" w:pos="2748"/>
          <w:tab w:val="left" w:pos="331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14:paraId="3552ECEC" w14:textId="77777777" w:rsidR="006844AB" w:rsidRPr="009A4169" w:rsidRDefault="006844AB" w:rsidP="009A4169">
      <w:pPr>
        <w:widowControl w:val="0"/>
        <w:tabs>
          <w:tab w:val="left" w:pos="916"/>
          <w:tab w:val="left" w:pos="1832"/>
          <w:tab w:val="left" w:pos="2748"/>
          <w:tab w:val="left" w:pos="331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14:paraId="4957EBEE" w14:textId="77777777" w:rsidR="006844AB" w:rsidRPr="009A4169" w:rsidRDefault="006844AB" w:rsidP="009A4169">
      <w:pPr>
        <w:widowControl w:val="0"/>
        <w:tabs>
          <w:tab w:val="left" w:pos="916"/>
          <w:tab w:val="left" w:pos="1832"/>
          <w:tab w:val="left" w:pos="2748"/>
          <w:tab w:val="left" w:pos="331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14:paraId="4D02ED44" w14:textId="77777777" w:rsidR="006844AB" w:rsidRPr="001717B8" w:rsidRDefault="006844AB" w:rsidP="009A4169">
      <w:pPr>
        <w:widowControl w:val="0"/>
        <w:tabs>
          <w:tab w:val="left" w:pos="916"/>
          <w:tab w:val="left" w:pos="1832"/>
          <w:tab w:val="left" w:pos="2748"/>
          <w:tab w:val="left" w:pos="331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14:paraId="04552173" w14:textId="77777777" w:rsidR="006844AB" w:rsidRPr="003D7E43" w:rsidRDefault="006844AB" w:rsidP="009A41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14:paraId="50F0E0CA" w14:textId="77777777" w:rsidR="006844AB" w:rsidRPr="003D7E43" w:rsidRDefault="006844AB" w:rsidP="009A41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43EC7F12" w14:textId="77777777" w:rsidR="006844AB" w:rsidRDefault="006844AB" w:rsidP="00005D4A">
      <w:pPr>
        <w:rPr>
          <w:sz w:val="28"/>
          <w:szCs w:val="28"/>
        </w:rPr>
      </w:pPr>
    </w:p>
    <w:p w14:paraId="62D3BFA3" w14:textId="77777777" w:rsidR="006844AB" w:rsidRDefault="006844AB" w:rsidP="00005D4A">
      <w:pPr>
        <w:rPr>
          <w:sz w:val="28"/>
          <w:szCs w:val="28"/>
        </w:rPr>
      </w:pPr>
    </w:p>
    <w:p w14:paraId="706BB1D8" w14:textId="77777777" w:rsidR="006844AB" w:rsidRDefault="006844AB" w:rsidP="00005D4A">
      <w:pPr>
        <w:rPr>
          <w:sz w:val="28"/>
          <w:szCs w:val="28"/>
        </w:rPr>
      </w:pPr>
    </w:p>
    <w:p w14:paraId="6E929F4E" w14:textId="77777777" w:rsidR="006844AB" w:rsidRDefault="006844AB" w:rsidP="00005D4A">
      <w:pPr>
        <w:rPr>
          <w:sz w:val="28"/>
          <w:szCs w:val="28"/>
        </w:rPr>
      </w:pPr>
    </w:p>
    <w:p w14:paraId="09F66CA6" w14:textId="77777777" w:rsidR="006844AB" w:rsidRDefault="006844AB" w:rsidP="00005D4A">
      <w:pPr>
        <w:rPr>
          <w:sz w:val="28"/>
          <w:szCs w:val="28"/>
        </w:rPr>
      </w:pPr>
    </w:p>
    <w:p w14:paraId="32C4129E" w14:textId="77777777" w:rsidR="0065043E" w:rsidRDefault="0065043E" w:rsidP="00005D4A">
      <w:pPr>
        <w:rPr>
          <w:sz w:val="28"/>
          <w:szCs w:val="28"/>
        </w:rPr>
      </w:pPr>
    </w:p>
    <w:p w14:paraId="270B0FBE" w14:textId="77777777" w:rsidR="00F07DE7" w:rsidRDefault="00F07DE7" w:rsidP="00005D4A">
      <w:pPr>
        <w:rPr>
          <w:sz w:val="28"/>
          <w:szCs w:val="28"/>
        </w:rPr>
      </w:pPr>
    </w:p>
    <w:p w14:paraId="6E67A56A" w14:textId="77777777" w:rsidR="006844AB" w:rsidRDefault="006844AB" w:rsidP="00005D4A">
      <w:pPr>
        <w:rPr>
          <w:sz w:val="28"/>
          <w:szCs w:val="28"/>
        </w:rPr>
      </w:pPr>
    </w:p>
    <w:tbl>
      <w:tblPr>
        <w:tblW w:w="10207" w:type="dxa"/>
        <w:tblInd w:w="-176" w:type="dxa"/>
        <w:tblLayout w:type="fixed"/>
        <w:tblLook w:val="00A0" w:firstRow="1" w:lastRow="0" w:firstColumn="1" w:lastColumn="0" w:noHBand="0" w:noVBand="0"/>
      </w:tblPr>
      <w:tblGrid>
        <w:gridCol w:w="8931"/>
        <w:gridCol w:w="1276"/>
      </w:tblGrid>
      <w:tr w:rsidR="006844AB" w:rsidRPr="002D7F85" w14:paraId="6DDEF8FD" w14:textId="77777777" w:rsidTr="00F07DE7">
        <w:trPr>
          <w:trHeight w:val="127"/>
        </w:trPr>
        <w:tc>
          <w:tcPr>
            <w:tcW w:w="10207" w:type="dxa"/>
            <w:gridSpan w:val="2"/>
            <w:tcBorders>
              <w:top w:val="nil"/>
              <w:left w:val="nil"/>
              <w:bottom w:val="nil"/>
              <w:right w:val="nil"/>
            </w:tcBorders>
          </w:tcPr>
          <w:p w14:paraId="1941D8F5" w14:textId="601C946E" w:rsidR="006844AB" w:rsidRPr="002D7F85" w:rsidRDefault="006844AB" w:rsidP="00F07DE7">
            <w:pPr>
              <w:pStyle w:val="Default"/>
              <w:spacing w:line="276" w:lineRule="auto"/>
              <w:jc w:val="center"/>
              <w:rPr>
                <w:b/>
                <w:color w:val="auto"/>
                <w:sz w:val="28"/>
                <w:szCs w:val="28"/>
              </w:rPr>
            </w:pPr>
            <w:bookmarkStart w:id="2" w:name="_Hlk164200766"/>
            <w:r w:rsidRPr="002D7F85">
              <w:rPr>
                <w:b/>
                <w:color w:val="auto"/>
                <w:sz w:val="28"/>
                <w:szCs w:val="28"/>
              </w:rPr>
              <w:t>СОДЕРЖАНИЕ</w:t>
            </w:r>
          </w:p>
          <w:p w14:paraId="0E2CF5D1" w14:textId="77777777" w:rsidR="006844AB" w:rsidRPr="002D7F85" w:rsidRDefault="006844AB" w:rsidP="0065043E">
            <w:pPr>
              <w:pStyle w:val="Default"/>
              <w:spacing w:line="276" w:lineRule="auto"/>
              <w:rPr>
                <w:b/>
                <w:sz w:val="28"/>
                <w:szCs w:val="28"/>
              </w:rPr>
            </w:pPr>
            <w:r w:rsidRPr="002D7F85">
              <w:rPr>
                <w:b/>
                <w:color w:val="auto"/>
                <w:sz w:val="28"/>
                <w:szCs w:val="28"/>
              </w:rPr>
              <w:t xml:space="preserve">                                                                                                               </w:t>
            </w:r>
            <w:r w:rsidR="00B54BC7" w:rsidRPr="002D7F85">
              <w:rPr>
                <w:b/>
                <w:color w:val="auto"/>
                <w:sz w:val="28"/>
                <w:szCs w:val="28"/>
              </w:rPr>
              <w:t xml:space="preserve">       </w:t>
            </w:r>
            <w:r w:rsidR="00192AEF" w:rsidRPr="002D7F85">
              <w:rPr>
                <w:b/>
                <w:color w:val="auto"/>
                <w:sz w:val="28"/>
                <w:szCs w:val="28"/>
              </w:rPr>
              <w:t xml:space="preserve">          </w:t>
            </w:r>
          </w:p>
        </w:tc>
      </w:tr>
      <w:tr w:rsidR="006844AB" w:rsidRPr="002D7F85" w14:paraId="425BCE0D" w14:textId="77777777" w:rsidTr="00F07DE7">
        <w:trPr>
          <w:trHeight w:val="128"/>
        </w:trPr>
        <w:tc>
          <w:tcPr>
            <w:tcW w:w="8931" w:type="dxa"/>
            <w:tcBorders>
              <w:top w:val="nil"/>
              <w:left w:val="nil"/>
              <w:bottom w:val="nil"/>
              <w:right w:val="nil"/>
            </w:tcBorders>
          </w:tcPr>
          <w:p w14:paraId="1E02E63E" w14:textId="77777777" w:rsidR="006844AB" w:rsidRPr="002D7F85" w:rsidRDefault="006844AB" w:rsidP="00F07DE7">
            <w:pPr>
              <w:pStyle w:val="Default"/>
              <w:spacing w:line="276" w:lineRule="auto"/>
              <w:rPr>
                <w:b/>
                <w:color w:val="auto"/>
                <w:sz w:val="28"/>
                <w:szCs w:val="28"/>
              </w:rPr>
            </w:pPr>
          </w:p>
          <w:p w14:paraId="70479463" w14:textId="77777777" w:rsidR="006844AB" w:rsidRPr="002D7F85" w:rsidRDefault="006844AB" w:rsidP="00F07DE7">
            <w:pPr>
              <w:pStyle w:val="Default"/>
              <w:spacing w:line="276" w:lineRule="auto"/>
              <w:rPr>
                <w:b/>
                <w:sz w:val="28"/>
                <w:szCs w:val="28"/>
              </w:rPr>
            </w:pPr>
            <w:r w:rsidRPr="002D7F85">
              <w:rPr>
                <w:b/>
                <w:sz w:val="28"/>
                <w:szCs w:val="28"/>
              </w:rPr>
              <w:t>1. ПАСПОРТ ПРОГРАММЫ УЧЕБНОЙ ДИСЦИПЛИНЫ</w:t>
            </w:r>
          </w:p>
        </w:tc>
        <w:tc>
          <w:tcPr>
            <w:tcW w:w="1276" w:type="dxa"/>
            <w:tcBorders>
              <w:top w:val="nil"/>
              <w:left w:val="nil"/>
              <w:bottom w:val="nil"/>
              <w:right w:val="nil"/>
            </w:tcBorders>
          </w:tcPr>
          <w:p w14:paraId="05149F31" w14:textId="77777777" w:rsidR="006844AB" w:rsidRPr="002D7F85" w:rsidRDefault="006844AB">
            <w:pPr>
              <w:pStyle w:val="Default"/>
              <w:spacing w:line="276" w:lineRule="auto"/>
              <w:rPr>
                <w:b/>
                <w:sz w:val="28"/>
                <w:szCs w:val="28"/>
              </w:rPr>
            </w:pPr>
            <w:r w:rsidRPr="002D7F85">
              <w:rPr>
                <w:b/>
                <w:sz w:val="28"/>
                <w:szCs w:val="28"/>
              </w:rPr>
              <w:t xml:space="preserve">   </w:t>
            </w:r>
          </w:p>
          <w:p w14:paraId="032BCCC8" w14:textId="77777777" w:rsidR="006844AB" w:rsidRPr="002D7F85" w:rsidRDefault="006844AB">
            <w:pPr>
              <w:pStyle w:val="Default"/>
              <w:spacing w:line="276" w:lineRule="auto"/>
              <w:rPr>
                <w:b/>
                <w:sz w:val="28"/>
                <w:szCs w:val="28"/>
              </w:rPr>
            </w:pPr>
            <w:r w:rsidRPr="002D7F85">
              <w:rPr>
                <w:b/>
                <w:sz w:val="28"/>
                <w:szCs w:val="28"/>
              </w:rPr>
              <w:t xml:space="preserve">4                            </w:t>
            </w:r>
          </w:p>
        </w:tc>
      </w:tr>
      <w:tr w:rsidR="006844AB" w:rsidRPr="002D7F85" w14:paraId="287C0857" w14:textId="77777777" w:rsidTr="00F07DE7">
        <w:trPr>
          <w:trHeight w:val="128"/>
        </w:trPr>
        <w:tc>
          <w:tcPr>
            <w:tcW w:w="8931" w:type="dxa"/>
            <w:tcBorders>
              <w:top w:val="nil"/>
              <w:left w:val="nil"/>
              <w:bottom w:val="nil"/>
              <w:right w:val="nil"/>
            </w:tcBorders>
          </w:tcPr>
          <w:p w14:paraId="56FCA7CF" w14:textId="77777777" w:rsidR="00F07DE7" w:rsidRPr="002D7F85" w:rsidRDefault="00F07DE7" w:rsidP="00F07DE7">
            <w:pPr>
              <w:pStyle w:val="Default"/>
              <w:spacing w:line="276" w:lineRule="auto"/>
              <w:rPr>
                <w:b/>
                <w:sz w:val="28"/>
                <w:szCs w:val="28"/>
              </w:rPr>
            </w:pPr>
          </w:p>
          <w:p w14:paraId="35BE8DEF" w14:textId="77777777" w:rsidR="006844AB" w:rsidRPr="002D7F85" w:rsidRDefault="006844AB" w:rsidP="00F07DE7">
            <w:pPr>
              <w:pStyle w:val="Default"/>
              <w:spacing w:line="276" w:lineRule="auto"/>
              <w:rPr>
                <w:b/>
                <w:sz w:val="28"/>
                <w:szCs w:val="28"/>
              </w:rPr>
            </w:pPr>
            <w:r w:rsidRPr="002D7F85">
              <w:rPr>
                <w:b/>
                <w:sz w:val="28"/>
                <w:szCs w:val="28"/>
              </w:rPr>
              <w:t>2. СТРУКТУРА И СОДЕРЖАНИЕ УЧЕБНОЙ ДИСЦИПЛИНЫ</w:t>
            </w:r>
          </w:p>
        </w:tc>
        <w:tc>
          <w:tcPr>
            <w:tcW w:w="1276" w:type="dxa"/>
            <w:tcBorders>
              <w:top w:val="nil"/>
              <w:left w:val="nil"/>
              <w:bottom w:val="nil"/>
              <w:right w:val="nil"/>
            </w:tcBorders>
          </w:tcPr>
          <w:p w14:paraId="6A57EC94" w14:textId="77777777" w:rsidR="006844AB" w:rsidRPr="002D7F85" w:rsidRDefault="006844AB">
            <w:pPr>
              <w:pStyle w:val="Default"/>
              <w:spacing w:line="276" w:lineRule="auto"/>
              <w:rPr>
                <w:b/>
                <w:sz w:val="28"/>
                <w:szCs w:val="28"/>
              </w:rPr>
            </w:pPr>
          </w:p>
          <w:p w14:paraId="4A1BD30A" w14:textId="77777777" w:rsidR="006844AB" w:rsidRPr="002D7F85" w:rsidRDefault="006844AB">
            <w:pPr>
              <w:pStyle w:val="Default"/>
              <w:spacing w:line="276" w:lineRule="auto"/>
              <w:rPr>
                <w:b/>
                <w:sz w:val="28"/>
                <w:szCs w:val="28"/>
              </w:rPr>
            </w:pPr>
            <w:r w:rsidRPr="002D7F85">
              <w:rPr>
                <w:b/>
                <w:sz w:val="28"/>
                <w:szCs w:val="28"/>
              </w:rPr>
              <w:t xml:space="preserve">5                              </w:t>
            </w:r>
          </w:p>
        </w:tc>
      </w:tr>
      <w:tr w:rsidR="006844AB" w:rsidRPr="002D7F85" w14:paraId="25B0B234" w14:textId="77777777" w:rsidTr="00F07DE7">
        <w:trPr>
          <w:trHeight w:val="128"/>
        </w:trPr>
        <w:tc>
          <w:tcPr>
            <w:tcW w:w="8931" w:type="dxa"/>
            <w:tcBorders>
              <w:top w:val="nil"/>
              <w:left w:val="nil"/>
              <w:bottom w:val="nil"/>
              <w:right w:val="nil"/>
            </w:tcBorders>
          </w:tcPr>
          <w:p w14:paraId="3958C60D" w14:textId="77777777" w:rsidR="00F07DE7" w:rsidRPr="002D7F85" w:rsidRDefault="00F07DE7" w:rsidP="00F07DE7">
            <w:pPr>
              <w:pStyle w:val="Default"/>
              <w:spacing w:line="276" w:lineRule="auto"/>
              <w:rPr>
                <w:b/>
                <w:sz w:val="28"/>
                <w:szCs w:val="28"/>
              </w:rPr>
            </w:pPr>
          </w:p>
          <w:p w14:paraId="1DB2AF66" w14:textId="77777777" w:rsidR="006844AB" w:rsidRPr="002D7F85" w:rsidRDefault="006844AB" w:rsidP="00F07DE7">
            <w:pPr>
              <w:pStyle w:val="Default"/>
              <w:spacing w:line="276" w:lineRule="auto"/>
              <w:rPr>
                <w:b/>
                <w:sz w:val="28"/>
                <w:szCs w:val="28"/>
              </w:rPr>
            </w:pPr>
            <w:r w:rsidRPr="002D7F85">
              <w:rPr>
                <w:b/>
                <w:sz w:val="28"/>
                <w:szCs w:val="28"/>
              </w:rPr>
              <w:t>3. УСЛОВИЯ РЕАЛИЗАЦИИ УЧЕБНОЙ ДИСЦИПЛИНЫ</w:t>
            </w:r>
          </w:p>
        </w:tc>
        <w:tc>
          <w:tcPr>
            <w:tcW w:w="1276" w:type="dxa"/>
            <w:tcBorders>
              <w:top w:val="nil"/>
              <w:left w:val="nil"/>
              <w:bottom w:val="nil"/>
              <w:right w:val="nil"/>
            </w:tcBorders>
          </w:tcPr>
          <w:p w14:paraId="6AFFAB40" w14:textId="77777777" w:rsidR="006844AB" w:rsidRPr="002D7F85" w:rsidRDefault="006844AB">
            <w:pPr>
              <w:pStyle w:val="Default"/>
              <w:spacing w:line="276" w:lineRule="auto"/>
              <w:rPr>
                <w:b/>
                <w:sz w:val="28"/>
                <w:szCs w:val="28"/>
              </w:rPr>
            </w:pPr>
            <w:r w:rsidRPr="002D7F85">
              <w:rPr>
                <w:b/>
                <w:sz w:val="28"/>
                <w:szCs w:val="28"/>
              </w:rPr>
              <w:t xml:space="preserve">  </w:t>
            </w:r>
          </w:p>
          <w:p w14:paraId="6D59B63A" w14:textId="77777777" w:rsidR="006844AB" w:rsidRPr="002D7F85" w:rsidRDefault="000205B6">
            <w:pPr>
              <w:pStyle w:val="Default"/>
              <w:spacing w:line="276" w:lineRule="auto"/>
              <w:rPr>
                <w:b/>
                <w:sz w:val="28"/>
                <w:szCs w:val="28"/>
              </w:rPr>
            </w:pPr>
            <w:r w:rsidRPr="002D7F85">
              <w:rPr>
                <w:b/>
                <w:sz w:val="28"/>
                <w:szCs w:val="28"/>
              </w:rPr>
              <w:t>9</w:t>
            </w:r>
            <w:r w:rsidR="006844AB" w:rsidRPr="002D7F85">
              <w:rPr>
                <w:b/>
                <w:sz w:val="28"/>
                <w:szCs w:val="28"/>
              </w:rPr>
              <w:t xml:space="preserve">                            </w:t>
            </w:r>
          </w:p>
        </w:tc>
      </w:tr>
      <w:tr w:rsidR="006844AB" w:rsidRPr="002D7F85" w14:paraId="0D7AB07C" w14:textId="77777777" w:rsidTr="00F07DE7">
        <w:trPr>
          <w:trHeight w:val="245"/>
        </w:trPr>
        <w:tc>
          <w:tcPr>
            <w:tcW w:w="8931" w:type="dxa"/>
            <w:tcBorders>
              <w:top w:val="nil"/>
              <w:left w:val="nil"/>
              <w:bottom w:val="nil"/>
              <w:right w:val="nil"/>
            </w:tcBorders>
          </w:tcPr>
          <w:p w14:paraId="06B1345C" w14:textId="77777777" w:rsidR="00F07DE7" w:rsidRPr="002D7F85" w:rsidRDefault="00F07DE7" w:rsidP="00F07DE7">
            <w:pPr>
              <w:pStyle w:val="Default"/>
              <w:spacing w:line="276" w:lineRule="auto"/>
              <w:rPr>
                <w:b/>
                <w:sz w:val="28"/>
                <w:szCs w:val="28"/>
              </w:rPr>
            </w:pPr>
          </w:p>
          <w:p w14:paraId="57325B21" w14:textId="77777777" w:rsidR="006844AB" w:rsidRPr="002D7F85" w:rsidRDefault="006844AB" w:rsidP="00F07DE7">
            <w:pPr>
              <w:pStyle w:val="Default"/>
              <w:spacing w:line="276" w:lineRule="auto"/>
              <w:rPr>
                <w:b/>
                <w:sz w:val="28"/>
                <w:szCs w:val="28"/>
              </w:rPr>
            </w:pPr>
            <w:r w:rsidRPr="002D7F85">
              <w:rPr>
                <w:b/>
                <w:sz w:val="28"/>
                <w:szCs w:val="28"/>
              </w:rPr>
              <w:t>4. КОНТРОЛЬ И ОЦЕНКА РЕЗУЛЬТАТОВ ОСВОЕНИЯ УЧЕБНОЙ ДИСЦИПЛИНЫ</w:t>
            </w:r>
          </w:p>
        </w:tc>
        <w:tc>
          <w:tcPr>
            <w:tcW w:w="1276" w:type="dxa"/>
            <w:tcBorders>
              <w:top w:val="nil"/>
              <w:left w:val="nil"/>
              <w:bottom w:val="nil"/>
              <w:right w:val="nil"/>
            </w:tcBorders>
          </w:tcPr>
          <w:p w14:paraId="41DED32F" w14:textId="77777777" w:rsidR="006844AB" w:rsidRPr="002D7F85" w:rsidRDefault="006844AB">
            <w:pPr>
              <w:pStyle w:val="Default"/>
              <w:spacing w:line="276" w:lineRule="auto"/>
              <w:rPr>
                <w:b/>
                <w:sz w:val="28"/>
                <w:szCs w:val="28"/>
              </w:rPr>
            </w:pPr>
            <w:r w:rsidRPr="002D7F85">
              <w:rPr>
                <w:b/>
                <w:sz w:val="28"/>
                <w:szCs w:val="28"/>
              </w:rPr>
              <w:t xml:space="preserve">  </w:t>
            </w:r>
          </w:p>
          <w:p w14:paraId="1C5895E2" w14:textId="77777777" w:rsidR="006844AB" w:rsidRPr="002D7F85" w:rsidRDefault="000205B6">
            <w:pPr>
              <w:pStyle w:val="Default"/>
              <w:spacing w:line="276" w:lineRule="auto"/>
              <w:rPr>
                <w:b/>
                <w:sz w:val="28"/>
                <w:szCs w:val="28"/>
              </w:rPr>
            </w:pPr>
            <w:r w:rsidRPr="002D7F85">
              <w:rPr>
                <w:b/>
                <w:sz w:val="28"/>
                <w:szCs w:val="28"/>
              </w:rPr>
              <w:t>10</w:t>
            </w:r>
            <w:r w:rsidR="006844AB" w:rsidRPr="002D7F85">
              <w:rPr>
                <w:b/>
                <w:sz w:val="28"/>
                <w:szCs w:val="28"/>
              </w:rPr>
              <w:t xml:space="preserve">                            </w:t>
            </w:r>
          </w:p>
        </w:tc>
      </w:tr>
      <w:bookmarkEnd w:id="2"/>
    </w:tbl>
    <w:p w14:paraId="36D12D0F" w14:textId="77777777" w:rsidR="006844AB" w:rsidRDefault="006844AB" w:rsidP="00005D4A">
      <w:pPr>
        <w:rPr>
          <w:sz w:val="28"/>
          <w:szCs w:val="28"/>
        </w:rPr>
      </w:pPr>
    </w:p>
    <w:p w14:paraId="11BA7224" w14:textId="77777777" w:rsidR="006844AB" w:rsidRDefault="006844AB" w:rsidP="00005D4A">
      <w:pPr>
        <w:rPr>
          <w:sz w:val="28"/>
          <w:szCs w:val="28"/>
        </w:rPr>
      </w:pPr>
    </w:p>
    <w:p w14:paraId="38B992D0" w14:textId="77777777" w:rsidR="006844AB" w:rsidRDefault="006844AB" w:rsidP="00005D4A">
      <w:pPr>
        <w:rPr>
          <w:sz w:val="28"/>
          <w:szCs w:val="28"/>
        </w:rPr>
      </w:pPr>
    </w:p>
    <w:p w14:paraId="42421732" w14:textId="77777777" w:rsidR="006844AB" w:rsidRDefault="006844AB" w:rsidP="00005D4A">
      <w:pPr>
        <w:rPr>
          <w:sz w:val="28"/>
          <w:szCs w:val="28"/>
        </w:rPr>
      </w:pPr>
    </w:p>
    <w:p w14:paraId="7C80A6A3" w14:textId="77777777" w:rsidR="006844AB" w:rsidRDefault="006844AB" w:rsidP="00005D4A">
      <w:pPr>
        <w:rPr>
          <w:sz w:val="28"/>
          <w:szCs w:val="28"/>
        </w:rPr>
      </w:pPr>
    </w:p>
    <w:p w14:paraId="6E85B45F" w14:textId="77777777" w:rsidR="006844AB" w:rsidRDefault="006844AB" w:rsidP="00005D4A">
      <w:pPr>
        <w:rPr>
          <w:sz w:val="28"/>
          <w:szCs w:val="28"/>
        </w:rPr>
      </w:pPr>
    </w:p>
    <w:p w14:paraId="1A6595C7" w14:textId="77777777" w:rsidR="006844AB" w:rsidRDefault="006844AB" w:rsidP="00005D4A">
      <w:pPr>
        <w:rPr>
          <w:sz w:val="28"/>
          <w:szCs w:val="28"/>
        </w:rPr>
      </w:pPr>
    </w:p>
    <w:p w14:paraId="462FB11C" w14:textId="77777777" w:rsidR="006844AB" w:rsidRDefault="006844AB" w:rsidP="00005D4A">
      <w:pPr>
        <w:rPr>
          <w:sz w:val="28"/>
          <w:szCs w:val="28"/>
        </w:rPr>
      </w:pPr>
    </w:p>
    <w:p w14:paraId="2EAA5365" w14:textId="77777777" w:rsidR="006844AB" w:rsidRDefault="006844AB" w:rsidP="00005D4A">
      <w:pPr>
        <w:rPr>
          <w:sz w:val="28"/>
          <w:szCs w:val="28"/>
        </w:rPr>
      </w:pPr>
    </w:p>
    <w:p w14:paraId="574E0376" w14:textId="77777777" w:rsidR="006844AB" w:rsidRDefault="006844AB" w:rsidP="00005D4A">
      <w:pPr>
        <w:rPr>
          <w:sz w:val="28"/>
          <w:szCs w:val="28"/>
        </w:rPr>
      </w:pPr>
    </w:p>
    <w:p w14:paraId="66E7A16D" w14:textId="77777777" w:rsidR="006844AB" w:rsidRDefault="006844AB" w:rsidP="00005D4A">
      <w:pPr>
        <w:rPr>
          <w:sz w:val="28"/>
          <w:szCs w:val="28"/>
        </w:rPr>
      </w:pPr>
    </w:p>
    <w:p w14:paraId="5F28D173" w14:textId="77777777" w:rsidR="006844AB" w:rsidRDefault="006844AB" w:rsidP="00005D4A">
      <w:pPr>
        <w:rPr>
          <w:sz w:val="28"/>
          <w:szCs w:val="28"/>
        </w:rPr>
      </w:pPr>
    </w:p>
    <w:p w14:paraId="3BF81679" w14:textId="77777777" w:rsidR="006844AB" w:rsidRDefault="006844AB" w:rsidP="00005D4A">
      <w:pPr>
        <w:rPr>
          <w:sz w:val="28"/>
          <w:szCs w:val="28"/>
        </w:rPr>
      </w:pPr>
    </w:p>
    <w:p w14:paraId="3782F6CD" w14:textId="77777777" w:rsidR="006844AB" w:rsidRDefault="006844AB" w:rsidP="00005D4A">
      <w:pPr>
        <w:rPr>
          <w:sz w:val="28"/>
          <w:szCs w:val="28"/>
        </w:rPr>
      </w:pPr>
    </w:p>
    <w:p w14:paraId="3642DDF5" w14:textId="77777777" w:rsidR="006844AB" w:rsidRDefault="006844AB" w:rsidP="00005D4A">
      <w:pPr>
        <w:rPr>
          <w:sz w:val="28"/>
          <w:szCs w:val="28"/>
        </w:rPr>
      </w:pPr>
    </w:p>
    <w:p w14:paraId="3E49BE6B" w14:textId="77777777" w:rsidR="006844AB" w:rsidRDefault="006844AB" w:rsidP="00005D4A">
      <w:pPr>
        <w:rPr>
          <w:sz w:val="28"/>
          <w:szCs w:val="28"/>
        </w:rPr>
      </w:pPr>
    </w:p>
    <w:p w14:paraId="2E1AF47A" w14:textId="77777777" w:rsidR="006844AB" w:rsidRDefault="006844AB" w:rsidP="00005D4A">
      <w:pPr>
        <w:rPr>
          <w:sz w:val="28"/>
          <w:szCs w:val="28"/>
        </w:rPr>
      </w:pPr>
    </w:p>
    <w:p w14:paraId="5B21AB7C" w14:textId="77777777" w:rsidR="006844AB" w:rsidRDefault="006844AB" w:rsidP="00005D4A">
      <w:pPr>
        <w:rPr>
          <w:sz w:val="28"/>
          <w:szCs w:val="28"/>
        </w:rPr>
      </w:pPr>
    </w:p>
    <w:p w14:paraId="35BC929B" w14:textId="77777777" w:rsidR="006844AB" w:rsidRDefault="006844AB" w:rsidP="00005D4A">
      <w:pPr>
        <w:rPr>
          <w:sz w:val="28"/>
          <w:szCs w:val="28"/>
        </w:rPr>
      </w:pPr>
    </w:p>
    <w:p w14:paraId="1E5126FE" w14:textId="77777777" w:rsidR="006844AB" w:rsidRDefault="006844AB" w:rsidP="00005D4A">
      <w:pPr>
        <w:rPr>
          <w:sz w:val="28"/>
          <w:szCs w:val="28"/>
        </w:rPr>
      </w:pPr>
    </w:p>
    <w:p w14:paraId="2A519A38" w14:textId="77777777" w:rsidR="006844AB" w:rsidRDefault="006844AB" w:rsidP="00005D4A">
      <w:pPr>
        <w:rPr>
          <w:sz w:val="28"/>
          <w:szCs w:val="28"/>
        </w:rPr>
      </w:pPr>
    </w:p>
    <w:p w14:paraId="179615D0" w14:textId="77777777" w:rsidR="006844AB" w:rsidRDefault="006844AB" w:rsidP="00005D4A">
      <w:pPr>
        <w:rPr>
          <w:sz w:val="28"/>
          <w:szCs w:val="28"/>
        </w:rPr>
      </w:pPr>
    </w:p>
    <w:p w14:paraId="73CF7A44" w14:textId="77777777" w:rsidR="006844AB" w:rsidRDefault="006844AB" w:rsidP="00005D4A">
      <w:pPr>
        <w:rPr>
          <w:sz w:val="28"/>
          <w:szCs w:val="28"/>
        </w:rPr>
      </w:pPr>
    </w:p>
    <w:p w14:paraId="79927B42" w14:textId="77777777" w:rsidR="006844AB" w:rsidRDefault="006844AB" w:rsidP="00005D4A">
      <w:pPr>
        <w:rPr>
          <w:sz w:val="28"/>
          <w:szCs w:val="28"/>
        </w:rPr>
      </w:pPr>
    </w:p>
    <w:p w14:paraId="038F9D39" w14:textId="77777777" w:rsidR="006844AB" w:rsidRDefault="006844AB" w:rsidP="00005D4A">
      <w:pPr>
        <w:rPr>
          <w:sz w:val="28"/>
          <w:szCs w:val="28"/>
        </w:rPr>
      </w:pPr>
    </w:p>
    <w:p w14:paraId="378F4C21" w14:textId="77777777" w:rsidR="006844AB" w:rsidRDefault="006844AB" w:rsidP="00005D4A">
      <w:pPr>
        <w:rPr>
          <w:sz w:val="28"/>
          <w:szCs w:val="28"/>
        </w:rPr>
      </w:pPr>
    </w:p>
    <w:p w14:paraId="0F685F37" w14:textId="77777777" w:rsidR="006844AB" w:rsidRDefault="006844AB" w:rsidP="00005D4A">
      <w:pPr>
        <w:rPr>
          <w:sz w:val="28"/>
          <w:szCs w:val="28"/>
        </w:rPr>
      </w:pPr>
    </w:p>
    <w:p w14:paraId="32197090" w14:textId="77777777" w:rsidR="006844AB" w:rsidRDefault="006844AB" w:rsidP="00005D4A">
      <w:pPr>
        <w:rPr>
          <w:sz w:val="28"/>
          <w:szCs w:val="28"/>
        </w:rPr>
      </w:pPr>
    </w:p>
    <w:p w14:paraId="150004E7" w14:textId="77777777" w:rsidR="00F07DE7" w:rsidRDefault="00F07DE7" w:rsidP="00005D4A">
      <w:pPr>
        <w:rPr>
          <w:sz w:val="28"/>
          <w:szCs w:val="28"/>
        </w:rPr>
      </w:pPr>
    </w:p>
    <w:p w14:paraId="3CC8DB6C" w14:textId="77777777" w:rsidR="00F07DE7" w:rsidRDefault="00F07DE7" w:rsidP="00005D4A">
      <w:pPr>
        <w:rPr>
          <w:sz w:val="28"/>
          <w:szCs w:val="28"/>
        </w:rPr>
      </w:pPr>
    </w:p>
    <w:p w14:paraId="00969F58" w14:textId="77777777" w:rsidR="00F07DE7" w:rsidRDefault="00F07DE7" w:rsidP="00F07DE7">
      <w:pPr>
        <w:ind w:firstLine="567"/>
        <w:rPr>
          <w:sz w:val="28"/>
          <w:szCs w:val="28"/>
        </w:rPr>
      </w:pPr>
    </w:p>
    <w:p w14:paraId="1A0643E8" w14:textId="77777777" w:rsidR="00E92035" w:rsidRPr="00E92035" w:rsidRDefault="00E92035" w:rsidP="00E92035">
      <w:pPr>
        <w:suppressAutoHyphens/>
        <w:contextualSpacing/>
        <w:jc w:val="center"/>
        <w:rPr>
          <w:rFonts w:eastAsia="Calibri"/>
          <w:b/>
          <w:lang w:eastAsia="en-US"/>
        </w:rPr>
      </w:pPr>
      <w:r w:rsidRPr="00E92035">
        <w:rPr>
          <w:rFonts w:eastAsia="Calibri"/>
          <w:b/>
          <w:lang w:eastAsia="en-US"/>
        </w:rPr>
        <w:lastRenderedPageBreak/>
        <w:t xml:space="preserve">1. ОБЩАЯ ХАРАКТЕРИСТИКА </w:t>
      </w:r>
      <w:r w:rsidRPr="00E92035">
        <w:rPr>
          <w:rFonts w:eastAsia="Calibri"/>
          <w:b/>
          <w:color w:val="000000"/>
          <w:lang w:eastAsia="en-US"/>
        </w:rPr>
        <w:t>РАБОЧЕЙ ПРОГРАММЫ</w:t>
      </w:r>
      <w:r w:rsidRPr="00E92035">
        <w:rPr>
          <w:rFonts w:eastAsia="Calibri"/>
          <w:b/>
          <w:lang w:eastAsia="en-US"/>
        </w:rPr>
        <w:t xml:space="preserve"> </w:t>
      </w:r>
      <w:r w:rsidRPr="00E92035">
        <w:rPr>
          <w:rFonts w:eastAsia="Calibri"/>
          <w:b/>
          <w:lang w:eastAsia="en-US"/>
        </w:rPr>
        <w:br/>
        <w:t>УЧЕБНОЙ ДИСЦИПЛИНЫ</w:t>
      </w:r>
    </w:p>
    <w:p w14:paraId="7D67EC20" w14:textId="77777777" w:rsidR="00E92035" w:rsidRPr="002B6F9F" w:rsidRDefault="00E92035" w:rsidP="00E92035">
      <w:pPr>
        <w:jc w:val="center"/>
        <w:rPr>
          <w:b/>
          <w:bCs/>
          <w:iCs/>
        </w:rPr>
      </w:pPr>
      <w:r w:rsidRPr="002A5E3E">
        <w:rPr>
          <w:b/>
          <w:iCs/>
        </w:rPr>
        <w:t>«</w:t>
      </w:r>
      <w:r w:rsidRPr="00740C6A">
        <w:rPr>
          <w:b/>
          <w:bCs/>
          <w:iCs/>
        </w:rPr>
        <w:t>ОП.02 Экологические основы природопользования</w:t>
      </w:r>
      <w:r w:rsidRPr="002A5E3E">
        <w:rPr>
          <w:b/>
          <w:iCs/>
        </w:rPr>
        <w:t>»</w:t>
      </w:r>
    </w:p>
    <w:p w14:paraId="16DA8775" w14:textId="77777777" w:rsidR="00E92035" w:rsidRPr="002A5E3E" w:rsidRDefault="00E92035" w:rsidP="00E92035">
      <w:pPr>
        <w:ind w:firstLine="709"/>
        <w:jc w:val="center"/>
        <w:rPr>
          <w:vertAlign w:val="superscript"/>
        </w:rPr>
      </w:pPr>
    </w:p>
    <w:p w14:paraId="588B427C" w14:textId="77777777" w:rsidR="00E92035" w:rsidRPr="002A5E3E" w:rsidRDefault="00E92035" w:rsidP="00E920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sidRPr="002A5E3E">
        <w:rPr>
          <w:b/>
        </w:rPr>
        <w:t xml:space="preserve">1.1. Место дисциплины в структуре основной образовательной программы: </w:t>
      </w:r>
    </w:p>
    <w:p w14:paraId="7182649D" w14:textId="77777777" w:rsidR="00E92035" w:rsidRPr="002A5E3E" w:rsidRDefault="00E92035" w:rsidP="00E92035">
      <w:pPr>
        <w:ind w:firstLine="709"/>
        <w:contextualSpacing/>
        <w:jc w:val="both"/>
      </w:pPr>
      <w:r w:rsidRPr="002A5E3E">
        <w:t xml:space="preserve">Учебная дисциплина </w:t>
      </w:r>
      <w:r>
        <w:t>«</w:t>
      </w:r>
      <w:r w:rsidRPr="00740C6A">
        <w:t>ОП.02 Экологические основы природопользования</w:t>
      </w:r>
      <w:r>
        <w:rPr>
          <w:bCs/>
          <w:iCs/>
        </w:rPr>
        <w:t>»</w:t>
      </w:r>
      <w:r w:rsidRPr="002A5E3E">
        <w:t xml:space="preserve"> является обязательной частью </w:t>
      </w:r>
      <w:r>
        <w:t xml:space="preserve">общепрофессионального цикла </w:t>
      </w:r>
      <w:r w:rsidRPr="002A5E3E">
        <w:t xml:space="preserve">ПОП-П в соответствии с ФГОС СПО по </w:t>
      </w:r>
      <w:r w:rsidRPr="005717BA">
        <w:t>профессии 35.01.26 Мастер растениеводства.</w:t>
      </w:r>
    </w:p>
    <w:p w14:paraId="325AC582" w14:textId="77777777" w:rsidR="00E92035" w:rsidRDefault="00E92035" w:rsidP="00E92035">
      <w:pPr>
        <w:ind w:firstLine="709"/>
        <w:contextualSpacing/>
        <w:jc w:val="both"/>
      </w:pPr>
      <w:r w:rsidRPr="002A5E3E">
        <w:t xml:space="preserve">Особое значение дисциплина имеет при формировании и развитии </w:t>
      </w:r>
      <w:proofErr w:type="gramStart"/>
      <w:r>
        <w:t>ОК</w:t>
      </w:r>
      <w:proofErr w:type="gramEnd"/>
      <w:r>
        <w:t xml:space="preserve"> 01, ОК 07, </w:t>
      </w:r>
      <w:r>
        <w:br/>
        <w:t>ОК 09, ПК 1.4 (в зависимости от направленности).</w:t>
      </w:r>
    </w:p>
    <w:p w14:paraId="5F57EA69" w14:textId="77777777" w:rsidR="00E92035" w:rsidRPr="009630B9" w:rsidRDefault="00E92035" w:rsidP="00E920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pPr>
    </w:p>
    <w:p w14:paraId="4AC8A459" w14:textId="77777777" w:rsidR="00E92035" w:rsidRPr="00E92035" w:rsidRDefault="00E92035" w:rsidP="00E92035">
      <w:pPr>
        <w:ind w:firstLine="709"/>
        <w:contextualSpacing/>
        <w:rPr>
          <w:rFonts w:eastAsia="Calibri"/>
          <w:b/>
          <w:lang w:eastAsia="en-US"/>
        </w:rPr>
      </w:pPr>
      <w:r w:rsidRPr="00E92035">
        <w:rPr>
          <w:rFonts w:eastAsia="Calibri"/>
          <w:b/>
          <w:lang w:eastAsia="en-US"/>
        </w:rPr>
        <w:t>1.2. Цель и планируемые результаты освоения дисциплины:</w:t>
      </w:r>
    </w:p>
    <w:p w14:paraId="0E55BAE2" w14:textId="77777777" w:rsidR="00E92035" w:rsidRPr="00E92035" w:rsidRDefault="00E92035" w:rsidP="00E92035">
      <w:pPr>
        <w:suppressAutoHyphens/>
        <w:ind w:firstLine="709"/>
        <w:contextualSpacing/>
        <w:jc w:val="both"/>
        <w:rPr>
          <w:rFonts w:eastAsia="Calibri"/>
          <w:lang w:eastAsia="en-US"/>
        </w:rPr>
      </w:pPr>
      <w:r w:rsidRPr="00E92035">
        <w:rPr>
          <w:rFonts w:eastAsia="Calibri"/>
          <w:lang w:eastAsia="en-US"/>
        </w:rPr>
        <w:t xml:space="preserve">В рамках программы учебной дисциплины </w:t>
      </w:r>
      <w:proofErr w:type="gramStart"/>
      <w:r w:rsidRPr="00E92035">
        <w:rPr>
          <w:rFonts w:eastAsia="Calibri"/>
          <w:lang w:eastAsia="en-US"/>
        </w:rPr>
        <w:t>обучающимися</w:t>
      </w:r>
      <w:proofErr w:type="gramEnd"/>
      <w:r w:rsidRPr="00E92035">
        <w:rPr>
          <w:rFonts w:eastAsia="Calibri"/>
          <w:lang w:eastAsia="en-US"/>
        </w:rPr>
        <w:t xml:space="preserve"> осваиваются умения </w:t>
      </w:r>
      <w:r w:rsidRPr="00E92035">
        <w:rPr>
          <w:rFonts w:eastAsia="Calibri"/>
          <w:lang w:eastAsia="en-US"/>
        </w:rPr>
        <w:br/>
        <w:t>и знания</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7"/>
        <w:gridCol w:w="1401"/>
        <w:gridCol w:w="2631"/>
        <w:gridCol w:w="1400"/>
        <w:gridCol w:w="2892"/>
      </w:tblGrid>
      <w:tr w:rsidR="00E92035" w:rsidRPr="009630B9" w14:paraId="44EB168D" w14:textId="77777777" w:rsidTr="00E92035">
        <w:trPr>
          <w:trHeight w:val="649"/>
        </w:trPr>
        <w:tc>
          <w:tcPr>
            <w:tcW w:w="1247" w:type="dxa"/>
            <w:hideMark/>
          </w:tcPr>
          <w:p w14:paraId="09EF2DB2" w14:textId="77777777" w:rsidR="00E92035" w:rsidRPr="00AF394D" w:rsidRDefault="00E92035" w:rsidP="00E92035">
            <w:pPr>
              <w:suppressAutoHyphens/>
              <w:jc w:val="center"/>
            </w:pPr>
            <w:r w:rsidRPr="00AF394D">
              <w:t>Код</w:t>
            </w:r>
          </w:p>
          <w:p w14:paraId="37B8C4FB" w14:textId="77777777" w:rsidR="00E92035" w:rsidRPr="00AF394D" w:rsidRDefault="00E92035" w:rsidP="00E92035">
            <w:pPr>
              <w:suppressAutoHyphens/>
              <w:jc w:val="center"/>
            </w:pPr>
            <w:r w:rsidRPr="00AF394D">
              <w:t xml:space="preserve">ПК, </w:t>
            </w:r>
            <w:proofErr w:type="gramStart"/>
            <w:r w:rsidRPr="00AF394D">
              <w:t>ОК</w:t>
            </w:r>
            <w:proofErr w:type="gramEnd"/>
          </w:p>
        </w:tc>
        <w:tc>
          <w:tcPr>
            <w:tcW w:w="1401" w:type="dxa"/>
          </w:tcPr>
          <w:p w14:paraId="46699751" w14:textId="77777777" w:rsidR="00E92035" w:rsidRPr="00AF394D" w:rsidRDefault="00E92035" w:rsidP="00E92035">
            <w:pPr>
              <w:suppressAutoHyphens/>
              <w:jc w:val="center"/>
            </w:pPr>
            <w:r w:rsidRPr="00AF394D">
              <w:t>Код умений</w:t>
            </w:r>
          </w:p>
        </w:tc>
        <w:tc>
          <w:tcPr>
            <w:tcW w:w="2631" w:type="dxa"/>
            <w:hideMark/>
          </w:tcPr>
          <w:p w14:paraId="5BDED8DD" w14:textId="77777777" w:rsidR="00E92035" w:rsidRPr="00AF394D" w:rsidRDefault="00E92035" w:rsidP="00E92035">
            <w:pPr>
              <w:suppressAutoHyphens/>
              <w:jc w:val="center"/>
            </w:pPr>
            <w:r w:rsidRPr="00AF394D">
              <w:t>Умения</w:t>
            </w:r>
          </w:p>
        </w:tc>
        <w:tc>
          <w:tcPr>
            <w:tcW w:w="1400" w:type="dxa"/>
          </w:tcPr>
          <w:p w14:paraId="0F327958" w14:textId="77777777" w:rsidR="00E92035" w:rsidRPr="00AF394D" w:rsidRDefault="00E92035" w:rsidP="00E92035">
            <w:pPr>
              <w:suppressAutoHyphens/>
              <w:jc w:val="center"/>
            </w:pPr>
            <w:r w:rsidRPr="00AF394D">
              <w:t>Код знаний</w:t>
            </w:r>
          </w:p>
        </w:tc>
        <w:tc>
          <w:tcPr>
            <w:tcW w:w="2892" w:type="dxa"/>
            <w:hideMark/>
          </w:tcPr>
          <w:p w14:paraId="1E65DD64" w14:textId="77777777" w:rsidR="00E92035" w:rsidRPr="00AF394D" w:rsidRDefault="00E92035" w:rsidP="00E92035">
            <w:pPr>
              <w:suppressAutoHyphens/>
              <w:jc w:val="center"/>
            </w:pPr>
            <w:r w:rsidRPr="00AF394D">
              <w:t>Знания</w:t>
            </w:r>
          </w:p>
        </w:tc>
      </w:tr>
      <w:tr w:rsidR="00E92035" w:rsidRPr="009630B9" w14:paraId="504D52C7" w14:textId="77777777" w:rsidTr="00E92035">
        <w:trPr>
          <w:trHeight w:val="212"/>
        </w:trPr>
        <w:tc>
          <w:tcPr>
            <w:tcW w:w="1247" w:type="dxa"/>
            <w:vMerge w:val="restart"/>
          </w:tcPr>
          <w:p w14:paraId="09CCF52B" w14:textId="77777777" w:rsidR="00E92035" w:rsidRPr="005717BA" w:rsidRDefault="00E92035" w:rsidP="00E92035">
            <w:pPr>
              <w:rPr>
                <w:b/>
                <w:bCs/>
              </w:rPr>
            </w:pPr>
            <w:proofErr w:type="gramStart"/>
            <w:r>
              <w:rPr>
                <w:b/>
                <w:bCs/>
              </w:rPr>
              <w:t>ОК</w:t>
            </w:r>
            <w:proofErr w:type="gramEnd"/>
            <w:r w:rsidRPr="002A5E3E">
              <w:rPr>
                <w:b/>
                <w:bCs/>
              </w:rPr>
              <w:t xml:space="preserve"> </w:t>
            </w:r>
            <w:r>
              <w:rPr>
                <w:b/>
                <w:bCs/>
              </w:rPr>
              <w:t>01</w:t>
            </w:r>
          </w:p>
          <w:p w14:paraId="16E63336" w14:textId="77777777" w:rsidR="00E92035" w:rsidRPr="002A5E3E" w:rsidRDefault="00E92035" w:rsidP="00E92035">
            <w:pPr>
              <w:suppressAutoHyphens/>
              <w:jc w:val="center"/>
              <w:rPr>
                <w:b/>
                <w:bCs/>
                <w:i/>
                <w:u w:val="single"/>
              </w:rPr>
            </w:pPr>
          </w:p>
        </w:tc>
        <w:tc>
          <w:tcPr>
            <w:tcW w:w="1401" w:type="dxa"/>
          </w:tcPr>
          <w:p w14:paraId="18476820" w14:textId="77777777" w:rsidR="00E92035" w:rsidRPr="002A5E3E" w:rsidRDefault="00E92035" w:rsidP="00E92035">
            <w:pPr>
              <w:rPr>
                <w:u w:val="single"/>
              </w:rPr>
            </w:pPr>
          </w:p>
        </w:tc>
        <w:tc>
          <w:tcPr>
            <w:tcW w:w="2631" w:type="dxa"/>
            <w:tcBorders>
              <w:top w:val="single" w:sz="4" w:space="0" w:color="auto"/>
              <w:left w:val="single" w:sz="4" w:space="0" w:color="auto"/>
              <w:bottom w:val="single" w:sz="4" w:space="0" w:color="auto"/>
              <w:right w:val="single" w:sz="4" w:space="0" w:color="auto"/>
            </w:tcBorders>
            <w:vAlign w:val="center"/>
          </w:tcPr>
          <w:p w14:paraId="06724E5F" w14:textId="77777777" w:rsidR="00E92035" w:rsidRPr="002A5E3E" w:rsidRDefault="00E92035" w:rsidP="00E92035">
            <w:pPr>
              <w:rPr>
                <w:i/>
              </w:rPr>
            </w:pPr>
            <w:r>
              <w:rPr>
                <w:rFonts w:eastAsia="Calibri"/>
                <w:iCs/>
                <w:lang w:eastAsia="en-US"/>
              </w:rPr>
              <w:t xml:space="preserve">распознавать задачу и/или проблему </w:t>
            </w:r>
            <w:r>
              <w:rPr>
                <w:rFonts w:eastAsia="Calibri"/>
                <w:iCs/>
                <w:lang w:eastAsia="en-US"/>
              </w:rPr>
              <w:br/>
              <w:t>в профессиональном и/или социальном контексте</w:t>
            </w:r>
          </w:p>
        </w:tc>
        <w:tc>
          <w:tcPr>
            <w:tcW w:w="1400" w:type="dxa"/>
          </w:tcPr>
          <w:p w14:paraId="6A355592" w14:textId="77777777" w:rsidR="00E92035" w:rsidRPr="002A5E3E" w:rsidRDefault="00E92035" w:rsidP="00E92035">
            <w:pPr>
              <w:rPr>
                <w:u w:val="single"/>
              </w:rPr>
            </w:pPr>
          </w:p>
        </w:tc>
        <w:tc>
          <w:tcPr>
            <w:tcW w:w="2892" w:type="dxa"/>
            <w:tcBorders>
              <w:top w:val="single" w:sz="4" w:space="0" w:color="auto"/>
              <w:left w:val="single" w:sz="4" w:space="0" w:color="auto"/>
              <w:bottom w:val="single" w:sz="4" w:space="0" w:color="auto"/>
              <w:right w:val="single" w:sz="4" w:space="0" w:color="auto"/>
            </w:tcBorders>
          </w:tcPr>
          <w:p w14:paraId="1B20B1AF" w14:textId="77777777" w:rsidR="00E92035" w:rsidRPr="002A5E3E" w:rsidRDefault="00E92035" w:rsidP="00E92035">
            <w:pPr>
              <w:rPr>
                <w:i/>
              </w:rPr>
            </w:pPr>
            <w:r>
              <w:rPr>
                <w:rFonts w:eastAsia="Calibri"/>
                <w:iCs/>
                <w:lang w:eastAsia="en-US"/>
              </w:rPr>
              <w:t>а</w:t>
            </w:r>
            <w:r>
              <w:rPr>
                <w:rFonts w:eastAsia="Calibri"/>
                <w:bCs/>
                <w:lang w:eastAsia="en-US"/>
              </w:rPr>
              <w:t xml:space="preserve">ктуальный профессиональный и социальный контекст, в котором приходится </w:t>
            </w:r>
            <w:proofErr w:type="gramStart"/>
            <w:r>
              <w:rPr>
                <w:rFonts w:eastAsia="Calibri"/>
                <w:bCs/>
                <w:lang w:eastAsia="en-US"/>
              </w:rPr>
              <w:t>работать и жить</w:t>
            </w:r>
            <w:proofErr w:type="gramEnd"/>
            <w:r>
              <w:rPr>
                <w:rFonts w:eastAsia="Calibri"/>
                <w:bCs/>
                <w:lang w:eastAsia="en-US"/>
              </w:rPr>
              <w:t xml:space="preserve"> </w:t>
            </w:r>
          </w:p>
        </w:tc>
      </w:tr>
      <w:tr w:rsidR="00E92035" w:rsidRPr="009630B9" w14:paraId="700BD65B" w14:textId="77777777" w:rsidTr="00E92035">
        <w:trPr>
          <w:trHeight w:val="212"/>
        </w:trPr>
        <w:tc>
          <w:tcPr>
            <w:tcW w:w="1247" w:type="dxa"/>
            <w:vMerge/>
          </w:tcPr>
          <w:p w14:paraId="416D6BB8" w14:textId="77777777" w:rsidR="00E92035" w:rsidRPr="002A5E3E" w:rsidRDefault="00E92035" w:rsidP="00E92035">
            <w:pPr>
              <w:suppressAutoHyphens/>
              <w:jc w:val="center"/>
              <w:rPr>
                <w:i/>
              </w:rPr>
            </w:pPr>
          </w:p>
        </w:tc>
        <w:tc>
          <w:tcPr>
            <w:tcW w:w="1401" w:type="dxa"/>
          </w:tcPr>
          <w:p w14:paraId="1DCA3A01" w14:textId="77777777" w:rsidR="00E92035" w:rsidRPr="002A5E3E" w:rsidRDefault="00E92035" w:rsidP="00E92035">
            <w:pPr>
              <w:rPr>
                <w:u w:val="single"/>
              </w:rPr>
            </w:pPr>
          </w:p>
        </w:tc>
        <w:tc>
          <w:tcPr>
            <w:tcW w:w="2631" w:type="dxa"/>
            <w:tcBorders>
              <w:top w:val="single" w:sz="4" w:space="0" w:color="auto"/>
              <w:left w:val="single" w:sz="4" w:space="0" w:color="auto"/>
              <w:bottom w:val="single" w:sz="4" w:space="0" w:color="auto"/>
              <w:right w:val="single" w:sz="4" w:space="0" w:color="auto"/>
            </w:tcBorders>
            <w:vAlign w:val="center"/>
          </w:tcPr>
          <w:p w14:paraId="721FE8C4" w14:textId="77777777" w:rsidR="00E92035" w:rsidRPr="002A5E3E" w:rsidRDefault="00E92035" w:rsidP="00E92035">
            <w:pPr>
              <w:rPr>
                <w:i/>
              </w:rPr>
            </w:pPr>
            <w:r>
              <w:rPr>
                <w:rFonts w:eastAsia="Calibri"/>
                <w:iCs/>
                <w:lang w:eastAsia="en-US"/>
              </w:rPr>
              <w:t xml:space="preserve">анализировать задачу и/или проблему </w:t>
            </w:r>
            <w:r>
              <w:rPr>
                <w:rFonts w:eastAsia="Calibri"/>
                <w:iCs/>
                <w:lang w:eastAsia="en-US"/>
              </w:rPr>
              <w:br/>
              <w:t>и выделять её составные части</w:t>
            </w:r>
          </w:p>
        </w:tc>
        <w:tc>
          <w:tcPr>
            <w:tcW w:w="1400" w:type="dxa"/>
          </w:tcPr>
          <w:p w14:paraId="4D318E14" w14:textId="77777777" w:rsidR="00E92035" w:rsidRPr="002A5E3E" w:rsidRDefault="00E92035" w:rsidP="00E92035">
            <w:pPr>
              <w:rPr>
                <w:u w:val="single"/>
              </w:rPr>
            </w:pPr>
          </w:p>
        </w:tc>
        <w:tc>
          <w:tcPr>
            <w:tcW w:w="2892" w:type="dxa"/>
            <w:tcBorders>
              <w:top w:val="single" w:sz="4" w:space="0" w:color="auto"/>
              <w:left w:val="single" w:sz="4" w:space="0" w:color="auto"/>
              <w:bottom w:val="single" w:sz="4" w:space="0" w:color="auto"/>
              <w:right w:val="single" w:sz="4" w:space="0" w:color="auto"/>
            </w:tcBorders>
          </w:tcPr>
          <w:p w14:paraId="01247E3F" w14:textId="77777777" w:rsidR="00E92035" w:rsidRPr="002A5E3E" w:rsidRDefault="00E92035" w:rsidP="00E92035">
            <w:pPr>
              <w:rPr>
                <w:i/>
              </w:rPr>
            </w:pPr>
            <w:r>
              <w:rPr>
                <w:rFonts w:eastAsia="Calibri"/>
                <w:bCs/>
                <w:lang w:eastAsia="en-US"/>
              </w:rPr>
              <w:t xml:space="preserve">основные источники информации </w:t>
            </w:r>
            <w:r>
              <w:rPr>
                <w:rFonts w:eastAsia="Calibri"/>
                <w:bCs/>
                <w:lang w:eastAsia="en-US"/>
              </w:rPr>
              <w:br/>
              <w:t xml:space="preserve">и ресурсы для решения задач и проблем </w:t>
            </w:r>
            <w:r>
              <w:rPr>
                <w:rFonts w:eastAsia="Calibri"/>
                <w:bCs/>
                <w:lang w:eastAsia="en-US"/>
              </w:rPr>
              <w:br/>
              <w:t>в профессиональном и/или социальном контексте</w:t>
            </w:r>
          </w:p>
        </w:tc>
      </w:tr>
      <w:tr w:rsidR="00E92035" w:rsidRPr="009630B9" w14:paraId="4E7A583A" w14:textId="77777777" w:rsidTr="00E92035">
        <w:trPr>
          <w:trHeight w:val="212"/>
        </w:trPr>
        <w:tc>
          <w:tcPr>
            <w:tcW w:w="1247" w:type="dxa"/>
            <w:vMerge/>
          </w:tcPr>
          <w:p w14:paraId="112B45FE" w14:textId="77777777" w:rsidR="00E92035" w:rsidRPr="002A5E3E" w:rsidRDefault="00E92035" w:rsidP="00E92035">
            <w:pPr>
              <w:suppressAutoHyphens/>
              <w:jc w:val="center"/>
              <w:rPr>
                <w:i/>
              </w:rPr>
            </w:pPr>
          </w:p>
        </w:tc>
        <w:tc>
          <w:tcPr>
            <w:tcW w:w="1401" w:type="dxa"/>
          </w:tcPr>
          <w:p w14:paraId="4428D3B3" w14:textId="77777777" w:rsidR="00E92035" w:rsidRPr="002A5E3E" w:rsidRDefault="00E92035" w:rsidP="00E92035">
            <w:pPr>
              <w:rPr>
                <w:u w:val="single"/>
              </w:rPr>
            </w:pPr>
          </w:p>
        </w:tc>
        <w:tc>
          <w:tcPr>
            <w:tcW w:w="2631" w:type="dxa"/>
            <w:tcBorders>
              <w:top w:val="single" w:sz="4" w:space="0" w:color="auto"/>
              <w:left w:val="single" w:sz="4" w:space="0" w:color="auto"/>
              <w:bottom w:val="single" w:sz="4" w:space="0" w:color="auto"/>
              <w:right w:val="single" w:sz="4" w:space="0" w:color="auto"/>
            </w:tcBorders>
            <w:vAlign w:val="center"/>
          </w:tcPr>
          <w:p w14:paraId="6D4E5D3B" w14:textId="77777777" w:rsidR="00E92035" w:rsidRPr="000869F1" w:rsidRDefault="00E92035" w:rsidP="00E92035">
            <w:pPr>
              <w:rPr>
                <w:rFonts w:eastAsia="Calibri"/>
                <w:bCs/>
                <w:spacing w:val="-4"/>
                <w:lang w:eastAsia="en-US"/>
              </w:rPr>
            </w:pPr>
            <w:r>
              <w:rPr>
                <w:rFonts w:eastAsia="Calibri"/>
                <w:iCs/>
                <w:lang w:eastAsia="en-US"/>
              </w:rPr>
              <w:t>определять этапы решения задачи</w:t>
            </w:r>
          </w:p>
        </w:tc>
        <w:tc>
          <w:tcPr>
            <w:tcW w:w="1400" w:type="dxa"/>
          </w:tcPr>
          <w:p w14:paraId="725B8D27" w14:textId="77777777" w:rsidR="00E92035" w:rsidRPr="002A5E3E" w:rsidRDefault="00E92035" w:rsidP="00E92035">
            <w:pPr>
              <w:rPr>
                <w:u w:val="single"/>
              </w:rPr>
            </w:pPr>
          </w:p>
        </w:tc>
        <w:tc>
          <w:tcPr>
            <w:tcW w:w="2892" w:type="dxa"/>
            <w:tcBorders>
              <w:top w:val="single" w:sz="4" w:space="0" w:color="auto"/>
              <w:left w:val="single" w:sz="4" w:space="0" w:color="auto"/>
              <w:bottom w:val="single" w:sz="4" w:space="0" w:color="auto"/>
              <w:right w:val="single" w:sz="4" w:space="0" w:color="auto"/>
            </w:tcBorders>
          </w:tcPr>
          <w:p w14:paraId="3D430096" w14:textId="77777777" w:rsidR="00E92035" w:rsidRPr="000869F1" w:rsidRDefault="00E92035" w:rsidP="00E92035">
            <w:pPr>
              <w:rPr>
                <w:rFonts w:eastAsia="Calibri"/>
                <w:bCs/>
                <w:lang w:eastAsia="en-US"/>
              </w:rPr>
            </w:pPr>
            <w:r>
              <w:rPr>
                <w:rFonts w:eastAsia="Calibri"/>
                <w:bCs/>
                <w:lang w:eastAsia="en-US"/>
              </w:rPr>
              <w:t xml:space="preserve">алгоритмы выполнения работ в </w:t>
            </w:r>
            <w:proofErr w:type="gramStart"/>
            <w:r>
              <w:rPr>
                <w:rFonts w:eastAsia="Calibri"/>
                <w:bCs/>
                <w:lang w:eastAsia="en-US"/>
              </w:rPr>
              <w:t>профессиональной</w:t>
            </w:r>
            <w:proofErr w:type="gramEnd"/>
            <w:r>
              <w:rPr>
                <w:rFonts w:eastAsia="Calibri"/>
                <w:bCs/>
                <w:lang w:eastAsia="en-US"/>
              </w:rPr>
              <w:t xml:space="preserve"> и смежных областях</w:t>
            </w:r>
          </w:p>
        </w:tc>
      </w:tr>
      <w:tr w:rsidR="00E92035" w:rsidRPr="009630B9" w14:paraId="46AA5CBA" w14:textId="77777777" w:rsidTr="00E92035">
        <w:trPr>
          <w:trHeight w:val="212"/>
        </w:trPr>
        <w:tc>
          <w:tcPr>
            <w:tcW w:w="1247" w:type="dxa"/>
            <w:vMerge/>
          </w:tcPr>
          <w:p w14:paraId="46978BD3" w14:textId="77777777" w:rsidR="00E92035" w:rsidRPr="002A5E3E" w:rsidRDefault="00E92035" w:rsidP="00E92035">
            <w:pPr>
              <w:suppressAutoHyphens/>
              <w:jc w:val="center"/>
              <w:rPr>
                <w:i/>
              </w:rPr>
            </w:pPr>
          </w:p>
        </w:tc>
        <w:tc>
          <w:tcPr>
            <w:tcW w:w="1401" w:type="dxa"/>
          </w:tcPr>
          <w:p w14:paraId="3EDC06ED" w14:textId="77777777" w:rsidR="00E92035" w:rsidRPr="002A5E3E" w:rsidRDefault="00E92035" w:rsidP="00E92035">
            <w:pPr>
              <w:rPr>
                <w:u w:val="single"/>
              </w:rPr>
            </w:pPr>
          </w:p>
        </w:tc>
        <w:tc>
          <w:tcPr>
            <w:tcW w:w="2631" w:type="dxa"/>
            <w:tcBorders>
              <w:top w:val="single" w:sz="4" w:space="0" w:color="auto"/>
              <w:left w:val="single" w:sz="4" w:space="0" w:color="auto"/>
              <w:bottom w:val="single" w:sz="4" w:space="0" w:color="auto"/>
              <w:right w:val="single" w:sz="4" w:space="0" w:color="auto"/>
            </w:tcBorders>
            <w:vAlign w:val="center"/>
          </w:tcPr>
          <w:p w14:paraId="1A0293CF" w14:textId="77777777" w:rsidR="00E92035" w:rsidRPr="000869F1" w:rsidRDefault="00E92035" w:rsidP="00E92035">
            <w:pPr>
              <w:rPr>
                <w:rFonts w:eastAsia="Calibri"/>
                <w:bCs/>
                <w:spacing w:val="-4"/>
                <w:lang w:eastAsia="en-US"/>
              </w:rPr>
            </w:pPr>
            <w:proofErr w:type="gramStart"/>
            <w:r>
              <w:rPr>
                <w:rFonts w:eastAsia="Calibri"/>
                <w:iCs/>
                <w:lang w:eastAsia="en-US"/>
              </w:rPr>
              <w:t>выявлять и эффективно искать</w:t>
            </w:r>
            <w:proofErr w:type="gramEnd"/>
            <w:r>
              <w:rPr>
                <w:rFonts w:eastAsia="Calibri"/>
                <w:iCs/>
                <w:lang w:eastAsia="en-US"/>
              </w:rPr>
              <w:t xml:space="preserve"> информацию, необходимую для решения задачи и/или проблемы</w:t>
            </w:r>
          </w:p>
        </w:tc>
        <w:tc>
          <w:tcPr>
            <w:tcW w:w="1400" w:type="dxa"/>
          </w:tcPr>
          <w:p w14:paraId="6FED1A47" w14:textId="77777777" w:rsidR="00E92035" w:rsidRPr="002A5E3E" w:rsidRDefault="00E92035" w:rsidP="00E92035">
            <w:pPr>
              <w:rPr>
                <w:u w:val="single"/>
              </w:rPr>
            </w:pPr>
          </w:p>
        </w:tc>
        <w:tc>
          <w:tcPr>
            <w:tcW w:w="2892" w:type="dxa"/>
            <w:tcBorders>
              <w:top w:val="single" w:sz="4" w:space="0" w:color="auto"/>
              <w:left w:val="single" w:sz="4" w:space="0" w:color="auto"/>
              <w:bottom w:val="single" w:sz="4" w:space="0" w:color="auto"/>
              <w:right w:val="single" w:sz="4" w:space="0" w:color="auto"/>
            </w:tcBorders>
          </w:tcPr>
          <w:p w14:paraId="76160AD4" w14:textId="77777777" w:rsidR="00E92035" w:rsidRPr="000869F1" w:rsidRDefault="00E92035" w:rsidP="00E92035">
            <w:pPr>
              <w:rPr>
                <w:rFonts w:eastAsia="Calibri"/>
                <w:bCs/>
                <w:lang w:eastAsia="en-US"/>
              </w:rPr>
            </w:pPr>
            <w:proofErr w:type="gramStart"/>
            <w:r>
              <w:rPr>
                <w:rFonts w:eastAsia="Calibri"/>
                <w:bCs/>
                <w:lang w:eastAsia="en-US"/>
              </w:rPr>
              <w:t xml:space="preserve">методы работы в профессиональной </w:t>
            </w:r>
            <w:r>
              <w:rPr>
                <w:rFonts w:eastAsia="Calibri"/>
                <w:bCs/>
                <w:lang w:eastAsia="en-US"/>
              </w:rPr>
              <w:br/>
              <w:t>и смежных сферах;</w:t>
            </w:r>
            <w:proofErr w:type="gramEnd"/>
          </w:p>
        </w:tc>
      </w:tr>
      <w:tr w:rsidR="00E92035" w:rsidRPr="009630B9" w14:paraId="2DC033E4" w14:textId="77777777" w:rsidTr="00E92035">
        <w:trPr>
          <w:trHeight w:val="212"/>
        </w:trPr>
        <w:tc>
          <w:tcPr>
            <w:tcW w:w="1247" w:type="dxa"/>
            <w:vMerge/>
          </w:tcPr>
          <w:p w14:paraId="10B43333" w14:textId="77777777" w:rsidR="00E92035" w:rsidRPr="002A5E3E" w:rsidRDefault="00E92035" w:rsidP="00E92035">
            <w:pPr>
              <w:suppressAutoHyphens/>
              <w:jc w:val="center"/>
              <w:rPr>
                <w:i/>
              </w:rPr>
            </w:pPr>
          </w:p>
        </w:tc>
        <w:tc>
          <w:tcPr>
            <w:tcW w:w="1401" w:type="dxa"/>
          </w:tcPr>
          <w:p w14:paraId="6C1CE705" w14:textId="77777777" w:rsidR="00E92035" w:rsidRPr="002A5E3E" w:rsidRDefault="00E92035" w:rsidP="00E92035">
            <w:pPr>
              <w:rPr>
                <w:u w:val="single"/>
              </w:rPr>
            </w:pPr>
          </w:p>
        </w:tc>
        <w:tc>
          <w:tcPr>
            <w:tcW w:w="2631" w:type="dxa"/>
            <w:tcBorders>
              <w:top w:val="single" w:sz="4" w:space="0" w:color="auto"/>
              <w:left w:val="single" w:sz="4" w:space="0" w:color="auto"/>
              <w:bottom w:val="single" w:sz="4" w:space="0" w:color="auto"/>
              <w:right w:val="single" w:sz="4" w:space="0" w:color="auto"/>
            </w:tcBorders>
            <w:vAlign w:val="center"/>
          </w:tcPr>
          <w:p w14:paraId="2BD78D33" w14:textId="77777777" w:rsidR="00E92035" w:rsidRPr="000869F1" w:rsidRDefault="00E92035" w:rsidP="00E92035">
            <w:pPr>
              <w:rPr>
                <w:rFonts w:eastAsia="Calibri"/>
                <w:bCs/>
                <w:spacing w:val="-4"/>
                <w:lang w:eastAsia="en-US"/>
              </w:rPr>
            </w:pPr>
            <w:r>
              <w:rPr>
                <w:rFonts w:eastAsia="Calibri"/>
                <w:iCs/>
                <w:lang w:eastAsia="en-US"/>
              </w:rPr>
              <w:t>составлять план действия</w:t>
            </w:r>
          </w:p>
        </w:tc>
        <w:tc>
          <w:tcPr>
            <w:tcW w:w="1400" w:type="dxa"/>
          </w:tcPr>
          <w:p w14:paraId="0750A40A" w14:textId="77777777" w:rsidR="00E92035" w:rsidRPr="002A5E3E" w:rsidRDefault="00E92035" w:rsidP="00E92035">
            <w:pPr>
              <w:rPr>
                <w:u w:val="single"/>
              </w:rPr>
            </w:pPr>
          </w:p>
        </w:tc>
        <w:tc>
          <w:tcPr>
            <w:tcW w:w="2892" w:type="dxa"/>
            <w:tcBorders>
              <w:top w:val="single" w:sz="4" w:space="0" w:color="auto"/>
              <w:left w:val="single" w:sz="4" w:space="0" w:color="auto"/>
              <w:bottom w:val="single" w:sz="4" w:space="0" w:color="auto"/>
              <w:right w:val="single" w:sz="4" w:space="0" w:color="auto"/>
            </w:tcBorders>
          </w:tcPr>
          <w:p w14:paraId="3BB1C430" w14:textId="77777777" w:rsidR="00E92035" w:rsidRPr="000869F1" w:rsidRDefault="00E92035" w:rsidP="00E92035">
            <w:pPr>
              <w:rPr>
                <w:rFonts w:eastAsia="Calibri"/>
                <w:bCs/>
                <w:lang w:eastAsia="en-US"/>
              </w:rPr>
            </w:pPr>
            <w:r>
              <w:rPr>
                <w:rFonts w:eastAsia="Calibri"/>
                <w:bCs/>
                <w:lang w:eastAsia="en-US"/>
              </w:rPr>
              <w:t>структуру плана для решения задач</w:t>
            </w:r>
          </w:p>
        </w:tc>
      </w:tr>
      <w:tr w:rsidR="00E92035" w:rsidRPr="009630B9" w14:paraId="3696AE93" w14:textId="77777777" w:rsidTr="00E92035">
        <w:trPr>
          <w:trHeight w:val="212"/>
        </w:trPr>
        <w:tc>
          <w:tcPr>
            <w:tcW w:w="1247" w:type="dxa"/>
            <w:vMerge/>
          </w:tcPr>
          <w:p w14:paraId="41936C1F" w14:textId="77777777" w:rsidR="00E92035" w:rsidRPr="002A5E3E" w:rsidRDefault="00E92035" w:rsidP="00E92035">
            <w:pPr>
              <w:suppressAutoHyphens/>
              <w:jc w:val="center"/>
              <w:rPr>
                <w:i/>
              </w:rPr>
            </w:pPr>
          </w:p>
        </w:tc>
        <w:tc>
          <w:tcPr>
            <w:tcW w:w="1401" w:type="dxa"/>
          </w:tcPr>
          <w:p w14:paraId="4FA7C73D" w14:textId="77777777" w:rsidR="00E92035" w:rsidRPr="002A5E3E" w:rsidRDefault="00E92035" w:rsidP="00E92035">
            <w:pPr>
              <w:rPr>
                <w:u w:val="single"/>
              </w:rPr>
            </w:pPr>
          </w:p>
        </w:tc>
        <w:tc>
          <w:tcPr>
            <w:tcW w:w="2631" w:type="dxa"/>
            <w:tcBorders>
              <w:top w:val="single" w:sz="4" w:space="0" w:color="auto"/>
              <w:left w:val="single" w:sz="4" w:space="0" w:color="auto"/>
              <w:bottom w:val="single" w:sz="4" w:space="0" w:color="auto"/>
              <w:right w:val="single" w:sz="4" w:space="0" w:color="auto"/>
            </w:tcBorders>
            <w:vAlign w:val="center"/>
          </w:tcPr>
          <w:p w14:paraId="7293512A" w14:textId="77777777" w:rsidR="00E92035" w:rsidRPr="000869F1" w:rsidRDefault="00E92035" w:rsidP="00E92035">
            <w:pPr>
              <w:rPr>
                <w:rFonts w:eastAsia="Calibri"/>
                <w:bCs/>
                <w:spacing w:val="-4"/>
                <w:lang w:eastAsia="en-US"/>
              </w:rPr>
            </w:pPr>
            <w:r>
              <w:rPr>
                <w:rFonts w:eastAsia="Calibri"/>
                <w:iCs/>
                <w:lang w:eastAsia="en-US"/>
              </w:rPr>
              <w:t>определять необходимые ресурсы</w:t>
            </w:r>
          </w:p>
        </w:tc>
        <w:tc>
          <w:tcPr>
            <w:tcW w:w="1400" w:type="dxa"/>
          </w:tcPr>
          <w:p w14:paraId="189DA894" w14:textId="77777777" w:rsidR="00E92035" w:rsidRPr="002A5E3E" w:rsidRDefault="00E92035" w:rsidP="00E92035">
            <w:pPr>
              <w:rPr>
                <w:u w:val="single"/>
              </w:rPr>
            </w:pPr>
          </w:p>
        </w:tc>
        <w:tc>
          <w:tcPr>
            <w:tcW w:w="2892" w:type="dxa"/>
            <w:tcBorders>
              <w:top w:val="single" w:sz="4" w:space="0" w:color="auto"/>
              <w:left w:val="single" w:sz="4" w:space="0" w:color="auto"/>
              <w:bottom w:val="single" w:sz="4" w:space="0" w:color="auto"/>
              <w:right w:val="single" w:sz="4" w:space="0" w:color="auto"/>
            </w:tcBorders>
          </w:tcPr>
          <w:p w14:paraId="7358F407" w14:textId="77777777" w:rsidR="00E92035" w:rsidRPr="000869F1" w:rsidRDefault="00E92035" w:rsidP="00E92035">
            <w:pPr>
              <w:rPr>
                <w:rFonts w:eastAsia="Calibri"/>
                <w:bCs/>
                <w:lang w:eastAsia="en-US"/>
              </w:rPr>
            </w:pPr>
            <w:r>
              <w:rPr>
                <w:rFonts w:eastAsia="Calibri"/>
                <w:bCs/>
                <w:lang w:eastAsia="en-US"/>
              </w:rPr>
              <w:t xml:space="preserve">порядок </w:t>
            </w:r>
            <w:proofErr w:type="gramStart"/>
            <w:r>
              <w:rPr>
                <w:rFonts w:eastAsia="Calibri"/>
                <w:bCs/>
                <w:lang w:eastAsia="en-US"/>
              </w:rPr>
              <w:t>оценки результатов решения задач профессиональной деятельности</w:t>
            </w:r>
            <w:proofErr w:type="gramEnd"/>
          </w:p>
        </w:tc>
      </w:tr>
      <w:tr w:rsidR="00E92035" w:rsidRPr="009630B9" w14:paraId="16D33C4F" w14:textId="77777777" w:rsidTr="00E92035">
        <w:trPr>
          <w:trHeight w:val="212"/>
        </w:trPr>
        <w:tc>
          <w:tcPr>
            <w:tcW w:w="1247" w:type="dxa"/>
            <w:vMerge/>
          </w:tcPr>
          <w:p w14:paraId="4DB404F5" w14:textId="77777777" w:rsidR="00E92035" w:rsidRPr="002A5E3E" w:rsidRDefault="00E92035" w:rsidP="00E92035">
            <w:pPr>
              <w:suppressAutoHyphens/>
              <w:jc w:val="center"/>
              <w:rPr>
                <w:i/>
              </w:rPr>
            </w:pPr>
          </w:p>
        </w:tc>
        <w:tc>
          <w:tcPr>
            <w:tcW w:w="1401" w:type="dxa"/>
          </w:tcPr>
          <w:p w14:paraId="0E2F16C1" w14:textId="77777777" w:rsidR="00E92035" w:rsidRPr="002A5E3E" w:rsidRDefault="00E92035" w:rsidP="00E92035">
            <w:pPr>
              <w:rPr>
                <w:u w:val="single"/>
              </w:rPr>
            </w:pPr>
          </w:p>
        </w:tc>
        <w:tc>
          <w:tcPr>
            <w:tcW w:w="2631" w:type="dxa"/>
            <w:tcBorders>
              <w:top w:val="single" w:sz="4" w:space="0" w:color="auto"/>
              <w:left w:val="single" w:sz="4" w:space="0" w:color="auto"/>
              <w:bottom w:val="single" w:sz="4" w:space="0" w:color="auto"/>
              <w:right w:val="single" w:sz="4" w:space="0" w:color="auto"/>
            </w:tcBorders>
            <w:vAlign w:val="center"/>
          </w:tcPr>
          <w:p w14:paraId="3F88A53B" w14:textId="77777777" w:rsidR="00E92035" w:rsidRPr="000869F1" w:rsidRDefault="00E92035" w:rsidP="00E92035">
            <w:pPr>
              <w:rPr>
                <w:rFonts w:eastAsia="Calibri"/>
                <w:bCs/>
                <w:spacing w:val="-4"/>
                <w:lang w:eastAsia="en-US"/>
              </w:rPr>
            </w:pPr>
            <w:proofErr w:type="gramStart"/>
            <w:r>
              <w:rPr>
                <w:rFonts w:eastAsia="Calibri"/>
                <w:iCs/>
                <w:lang w:eastAsia="en-US"/>
              </w:rPr>
              <w:t xml:space="preserve">владеть актуальными методами работы </w:t>
            </w:r>
            <w:r>
              <w:rPr>
                <w:rFonts w:eastAsia="Calibri"/>
                <w:iCs/>
                <w:lang w:eastAsia="en-US"/>
              </w:rPr>
              <w:br/>
              <w:t>в профессиональной и смежных сферах</w:t>
            </w:r>
            <w:proofErr w:type="gramEnd"/>
          </w:p>
        </w:tc>
        <w:tc>
          <w:tcPr>
            <w:tcW w:w="1400" w:type="dxa"/>
          </w:tcPr>
          <w:p w14:paraId="7837AE55" w14:textId="77777777" w:rsidR="00E92035" w:rsidRPr="002A5E3E" w:rsidRDefault="00E92035" w:rsidP="00E92035">
            <w:pPr>
              <w:rPr>
                <w:u w:val="single"/>
              </w:rPr>
            </w:pPr>
          </w:p>
        </w:tc>
        <w:tc>
          <w:tcPr>
            <w:tcW w:w="2892" w:type="dxa"/>
          </w:tcPr>
          <w:p w14:paraId="0B27F449" w14:textId="77777777" w:rsidR="00E92035" w:rsidRPr="000869F1" w:rsidRDefault="00E92035" w:rsidP="00E92035">
            <w:pPr>
              <w:rPr>
                <w:rFonts w:eastAsia="Calibri"/>
                <w:bCs/>
                <w:lang w:eastAsia="en-US"/>
              </w:rPr>
            </w:pPr>
          </w:p>
        </w:tc>
      </w:tr>
      <w:tr w:rsidR="00E92035" w:rsidRPr="009630B9" w14:paraId="2BCA280E" w14:textId="77777777" w:rsidTr="00E92035">
        <w:trPr>
          <w:trHeight w:val="212"/>
        </w:trPr>
        <w:tc>
          <w:tcPr>
            <w:tcW w:w="1247" w:type="dxa"/>
            <w:vMerge/>
          </w:tcPr>
          <w:p w14:paraId="40BD677C" w14:textId="77777777" w:rsidR="00E92035" w:rsidRPr="002A5E3E" w:rsidRDefault="00E92035" w:rsidP="00E92035">
            <w:pPr>
              <w:suppressAutoHyphens/>
              <w:jc w:val="center"/>
              <w:rPr>
                <w:i/>
              </w:rPr>
            </w:pPr>
          </w:p>
        </w:tc>
        <w:tc>
          <w:tcPr>
            <w:tcW w:w="1401" w:type="dxa"/>
          </w:tcPr>
          <w:p w14:paraId="3D37D025" w14:textId="77777777" w:rsidR="00E92035" w:rsidRPr="002A5E3E" w:rsidRDefault="00E92035" w:rsidP="00E92035">
            <w:pPr>
              <w:rPr>
                <w:u w:val="single"/>
              </w:rPr>
            </w:pPr>
          </w:p>
        </w:tc>
        <w:tc>
          <w:tcPr>
            <w:tcW w:w="2631" w:type="dxa"/>
            <w:tcBorders>
              <w:top w:val="single" w:sz="4" w:space="0" w:color="auto"/>
              <w:left w:val="single" w:sz="4" w:space="0" w:color="auto"/>
              <w:bottom w:val="single" w:sz="4" w:space="0" w:color="auto"/>
              <w:right w:val="single" w:sz="4" w:space="0" w:color="auto"/>
            </w:tcBorders>
            <w:vAlign w:val="center"/>
          </w:tcPr>
          <w:p w14:paraId="2138FBF4" w14:textId="77777777" w:rsidR="00E92035" w:rsidRPr="000869F1" w:rsidRDefault="00E92035" w:rsidP="00E92035">
            <w:pPr>
              <w:rPr>
                <w:rFonts w:eastAsia="Calibri"/>
                <w:bCs/>
                <w:spacing w:val="-4"/>
                <w:lang w:eastAsia="en-US"/>
              </w:rPr>
            </w:pPr>
            <w:r>
              <w:rPr>
                <w:rFonts w:eastAsia="Calibri"/>
                <w:iCs/>
                <w:lang w:eastAsia="en-US"/>
              </w:rPr>
              <w:t>реализовывать составленный план</w:t>
            </w:r>
          </w:p>
        </w:tc>
        <w:tc>
          <w:tcPr>
            <w:tcW w:w="1400" w:type="dxa"/>
          </w:tcPr>
          <w:p w14:paraId="22267152" w14:textId="77777777" w:rsidR="00E92035" w:rsidRPr="002A5E3E" w:rsidRDefault="00E92035" w:rsidP="00E92035">
            <w:pPr>
              <w:rPr>
                <w:u w:val="single"/>
              </w:rPr>
            </w:pPr>
          </w:p>
        </w:tc>
        <w:tc>
          <w:tcPr>
            <w:tcW w:w="2892" w:type="dxa"/>
          </w:tcPr>
          <w:p w14:paraId="37D61AAD" w14:textId="77777777" w:rsidR="00E92035" w:rsidRPr="000869F1" w:rsidRDefault="00E92035" w:rsidP="00E92035">
            <w:pPr>
              <w:rPr>
                <w:rFonts w:eastAsia="Calibri"/>
                <w:bCs/>
                <w:lang w:eastAsia="en-US"/>
              </w:rPr>
            </w:pPr>
          </w:p>
        </w:tc>
      </w:tr>
      <w:tr w:rsidR="00E92035" w:rsidRPr="009630B9" w14:paraId="3812EF25" w14:textId="77777777" w:rsidTr="00E92035">
        <w:trPr>
          <w:trHeight w:val="212"/>
        </w:trPr>
        <w:tc>
          <w:tcPr>
            <w:tcW w:w="1247" w:type="dxa"/>
            <w:vMerge/>
          </w:tcPr>
          <w:p w14:paraId="056F6653" w14:textId="77777777" w:rsidR="00E92035" w:rsidRPr="002A5E3E" w:rsidRDefault="00E92035" w:rsidP="00E92035">
            <w:pPr>
              <w:suppressAutoHyphens/>
              <w:jc w:val="center"/>
              <w:rPr>
                <w:i/>
              </w:rPr>
            </w:pPr>
          </w:p>
        </w:tc>
        <w:tc>
          <w:tcPr>
            <w:tcW w:w="1401" w:type="dxa"/>
          </w:tcPr>
          <w:p w14:paraId="1DB52B56" w14:textId="77777777" w:rsidR="00E92035" w:rsidRPr="002A5E3E" w:rsidRDefault="00E92035" w:rsidP="00E92035">
            <w:pPr>
              <w:rPr>
                <w:u w:val="single"/>
              </w:rPr>
            </w:pPr>
          </w:p>
        </w:tc>
        <w:tc>
          <w:tcPr>
            <w:tcW w:w="2631" w:type="dxa"/>
            <w:tcBorders>
              <w:top w:val="single" w:sz="4" w:space="0" w:color="auto"/>
              <w:left w:val="single" w:sz="4" w:space="0" w:color="auto"/>
              <w:bottom w:val="single" w:sz="4" w:space="0" w:color="auto"/>
              <w:right w:val="single" w:sz="4" w:space="0" w:color="auto"/>
            </w:tcBorders>
            <w:vAlign w:val="center"/>
          </w:tcPr>
          <w:p w14:paraId="4A4C4A06" w14:textId="77777777" w:rsidR="00E92035" w:rsidRPr="000869F1" w:rsidRDefault="00E92035" w:rsidP="00E92035">
            <w:pPr>
              <w:rPr>
                <w:rFonts w:eastAsia="Calibri"/>
                <w:bCs/>
                <w:spacing w:val="-4"/>
                <w:lang w:eastAsia="en-US"/>
              </w:rPr>
            </w:pPr>
            <w:r>
              <w:rPr>
                <w:rFonts w:eastAsia="Calibri"/>
                <w:iCs/>
                <w:lang w:eastAsia="en-US"/>
              </w:rPr>
              <w:t xml:space="preserve">оценивать результат и последствия своих </w:t>
            </w:r>
            <w:r>
              <w:rPr>
                <w:rFonts w:eastAsia="Calibri"/>
                <w:iCs/>
                <w:lang w:eastAsia="en-US"/>
              </w:rPr>
              <w:lastRenderedPageBreak/>
              <w:t>действий (самостоятельно или с помощью наставника)</w:t>
            </w:r>
          </w:p>
        </w:tc>
        <w:tc>
          <w:tcPr>
            <w:tcW w:w="1400" w:type="dxa"/>
          </w:tcPr>
          <w:p w14:paraId="6BC0A277" w14:textId="77777777" w:rsidR="00E92035" w:rsidRPr="002A5E3E" w:rsidRDefault="00E92035" w:rsidP="00E92035">
            <w:pPr>
              <w:rPr>
                <w:u w:val="single"/>
              </w:rPr>
            </w:pPr>
          </w:p>
        </w:tc>
        <w:tc>
          <w:tcPr>
            <w:tcW w:w="2892" w:type="dxa"/>
          </w:tcPr>
          <w:p w14:paraId="5825AAB6" w14:textId="77777777" w:rsidR="00E92035" w:rsidRPr="000869F1" w:rsidRDefault="00E92035" w:rsidP="00E92035">
            <w:pPr>
              <w:rPr>
                <w:rFonts w:eastAsia="Calibri"/>
                <w:bCs/>
                <w:lang w:eastAsia="en-US"/>
              </w:rPr>
            </w:pPr>
          </w:p>
        </w:tc>
      </w:tr>
      <w:tr w:rsidR="00E92035" w:rsidRPr="009630B9" w14:paraId="197E33F9" w14:textId="77777777" w:rsidTr="00E92035">
        <w:trPr>
          <w:trHeight w:val="212"/>
        </w:trPr>
        <w:tc>
          <w:tcPr>
            <w:tcW w:w="1247" w:type="dxa"/>
            <w:vMerge w:val="restart"/>
          </w:tcPr>
          <w:p w14:paraId="496D2EEA" w14:textId="77777777" w:rsidR="00E92035" w:rsidRPr="005717BA" w:rsidRDefault="00E92035" w:rsidP="00E92035">
            <w:pPr>
              <w:rPr>
                <w:b/>
                <w:bCs/>
              </w:rPr>
            </w:pPr>
            <w:proofErr w:type="gramStart"/>
            <w:r w:rsidRPr="002A5E3E">
              <w:rPr>
                <w:b/>
                <w:bCs/>
              </w:rPr>
              <w:lastRenderedPageBreak/>
              <w:t>ОК</w:t>
            </w:r>
            <w:proofErr w:type="gramEnd"/>
            <w:r w:rsidRPr="002A5E3E">
              <w:rPr>
                <w:b/>
                <w:bCs/>
              </w:rPr>
              <w:t xml:space="preserve"> </w:t>
            </w:r>
            <w:r>
              <w:rPr>
                <w:b/>
                <w:bCs/>
              </w:rPr>
              <w:t>07</w:t>
            </w:r>
          </w:p>
          <w:p w14:paraId="7CADA3FE" w14:textId="77777777" w:rsidR="00E92035" w:rsidRPr="002A5E3E" w:rsidRDefault="00E92035" w:rsidP="00E92035">
            <w:pPr>
              <w:suppressAutoHyphens/>
              <w:jc w:val="center"/>
              <w:rPr>
                <w:b/>
                <w:bCs/>
                <w:i/>
                <w:u w:val="single"/>
              </w:rPr>
            </w:pPr>
          </w:p>
        </w:tc>
        <w:tc>
          <w:tcPr>
            <w:tcW w:w="1401" w:type="dxa"/>
          </w:tcPr>
          <w:p w14:paraId="2C793113" w14:textId="77777777" w:rsidR="00E92035" w:rsidRPr="002A5E3E" w:rsidRDefault="00E92035" w:rsidP="00E92035">
            <w:pPr>
              <w:rPr>
                <w:u w:val="single"/>
              </w:rPr>
            </w:pPr>
          </w:p>
        </w:tc>
        <w:tc>
          <w:tcPr>
            <w:tcW w:w="2631" w:type="dxa"/>
            <w:tcBorders>
              <w:top w:val="single" w:sz="4" w:space="0" w:color="auto"/>
              <w:left w:val="single" w:sz="4" w:space="0" w:color="auto"/>
              <w:bottom w:val="single" w:sz="4" w:space="0" w:color="auto"/>
              <w:right w:val="single" w:sz="4" w:space="0" w:color="auto"/>
            </w:tcBorders>
          </w:tcPr>
          <w:p w14:paraId="405C6BA9" w14:textId="77777777" w:rsidR="00E92035" w:rsidRPr="002A5E3E" w:rsidRDefault="00E92035" w:rsidP="00E92035">
            <w:pPr>
              <w:rPr>
                <w:i/>
              </w:rPr>
            </w:pPr>
            <w:r>
              <w:rPr>
                <w:rFonts w:eastAsia="Calibri"/>
                <w:bCs/>
                <w:iCs/>
                <w:lang w:eastAsia="en-US"/>
              </w:rPr>
              <w:t>соблюдать нормы экологической безопасности</w:t>
            </w:r>
          </w:p>
        </w:tc>
        <w:tc>
          <w:tcPr>
            <w:tcW w:w="1400" w:type="dxa"/>
          </w:tcPr>
          <w:p w14:paraId="349B105B" w14:textId="77777777" w:rsidR="00E92035" w:rsidRPr="002A5E3E" w:rsidRDefault="00E92035" w:rsidP="00E92035">
            <w:pPr>
              <w:rPr>
                <w:u w:val="single"/>
              </w:rPr>
            </w:pPr>
          </w:p>
        </w:tc>
        <w:tc>
          <w:tcPr>
            <w:tcW w:w="2892" w:type="dxa"/>
            <w:tcBorders>
              <w:top w:val="single" w:sz="4" w:space="0" w:color="auto"/>
              <w:left w:val="single" w:sz="4" w:space="0" w:color="auto"/>
              <w:bottom w:val="single" w:sz="4" w:space="0" w:color="auto"/>
              <w:right w:val="single" w:sz="4" w:space="0" w:color="auto"/>
            </w:tcBorders>
          </w:tcPr>
          <w:p w14:paraId="3BCF445B" w14:textId="77777777" w:rsidR="00E92035" w:rsidRPr="002A5E3E" w:rsidRDefault="00E92035" w:rsidP="00E92035">
            <w:pPr>
              <w:rPr>
                <w:i/>
              </w:rPr>
            </w:pPr>
            <w:r>
              <w:rPr>
                <w:rFonts w:eastAsia="Calibri"/>
                <w:bCs/>
                <w:iCs/>
                <w:lang w:eastAsia="en-US"/>
              </w:rPr>
              <w:t xml:space="preserve">правила экологической безопасности при ведении профессиональной деятельности </w:t>
            </w:r>
          </w:p>
        </w:tc>
      </w:tr>
      <w:tr w:rsidR="00E92035" w:rsidRPr="009630B9" w14:paraId="16B1750B" w14:textId="77777777" w:rsidTr="00E92035">
        <w:trPr>
          <w:trHeight w:val="212"/>
        </w:trPr>
        <w:tc>
          <w:tcPr>
            <w:tcW w:w="1247" w:type="dxa"/>
            <w:vMerge/>
          </w:tcPr>
          <w:p w14:paraId="199C93ED" w14:textId="77777777" w:rsidR="00E92035" w:rsidRPr="002A5E3E" w:rsidRDefault="00E92035" w:rsidP="00E92035">
            <w:pPr>
              <w:suppressAutoHyphens/>
              <w:jc w:val="center"/>
              <w:rPr>
                <w:i/>
              </w:rPr>
            </w:pPr>
          </w:p>
        </w:tc>
        <w:tc>
          <w:tcPr>
            <w:tcW w:w="1401" w:type="dxa"/>
          </w:tcPr>
          <w:p w14:paraId="26E3B4FB" w14:textId="77777777" w:rsidR="00E92035" w:rsidRPr="002A5E3E" w:rsidRDefault="00E92035" w:rsidP="00E92035">
            <w:pPr>
              <w:rPr>
                <w:u w:val="single"/>
              </w:rPr>
            </w:pPr>
          </w:p>
        </w:tc>
        <w:tc>
          <w:tcPr>
            <w:tcW w:w="2631" w:type="dxa"/>
            <w:tcBorders>
              <w:top w:val="single" w:sz="4" w:space="0" w:color="auto"/>
              <w:left w:val="single" w:sz="4" w:space="0" w:color="auto"/>
              <w:bottom w:val="single" w:sz="4" w:space="0" w:color="auto"/>
              <w:right w:val="single" w:sz="4" w:space="0" w:color="auto"/>
            </w:tcBorders>
          </w:tcPr>
          <w:p w14:paraId="08A2B869" w14:textId="77777777" w:rsidR="00E92035" w:rsidRPr="002A5E3E" w:rsidRDefault="00E92035" w:rsidP="00E92035">
            <w:pPr>
              <w:rPr>
                <w:i/>
              </w:rPr>
            </w:pPr>
            <w:r>
              <w:rPr>
                <w:rFonts w:eastAsia="Calibri"/>
                <w:bCs/>
                <w:iCs/>
                <w:lang w:eastAsia="en-US"/>
              </w:rPr>
              <w:t xml:space="preserve">определять направления ресурсосбережения </w:t>
            </w:r>
            <w:r>
              <w:rPr>
                <w:rFonts w:eastAsia="Calibri"/>
                <w:bCs/>
                <w:iCs/>
                <w:lang w:eastAsia="en-US"/>
              </w:rPr>
              <w:br/>
              <w:t xml:space="preserve">в рамках профессиональной деятельности по </w:t>
            </w:r>
            <w:r>
              <w:rPr>
                <w:rFonts w:eastAsia="Calibri"/>
                <w:bCs/>
                <w:lang w:eastAsia="en-US"/>
              </w:rPr>
              <w:t>профессии</w:t>
            </w:r>
            <w:r>
              <w:rPr>
                <w:rFonts w:eastAsia="Calibri"/>
                <w:bCs/>
                <w:i/>
                <w:iCs/>
                <w:lang w:eastAsia="en-US"/>
              </w:rPr>
              <w:t>,</w:t>
            </w:r>
            <w:r>
              <w:rPr>
                <w:rFonts w:eastAsia="Calibri"/>
                <w:lang w:eastAsia="en-US"/>
              </w:rPr>
              <w:t xml:space="preserve"> </w:t>
            </w:r>
            <w:r>
              <w:rPr>
                <w:rFonts w:eastAsia="Calibri"/>
                <w:bCs/>
                <w:lang w:eastAsia="en-US"/>
              </w:rPr>
              <w:t>осуществлять работу с соблюдением принципов бережливого производства</w:t>
            </w:r>
          </w:p>
        </w:tc>
        <w:tc>
          <w:tcPr>
            <w:tcW w:w="1400" w:type="dxa"/>
          </w:tcPr>
          <w:p w14:paraId="65894299" w14:textId="77777777" w:rsidR="00E92035" w:rsidRPr="002A5E3E" w:rsidRDefault="00E92035" w:rsidP="00E92035">
            <w:pPr>
              <w:rPr>
                <w:u w:val="single"/>
              </w:rPr>
            </w:pPr>
          </w:p>
        </w:tc>
        <w:tc>
          <w:tcPr>
            <w:tcW w:w="2892" w:type="dxa"/>
            <w:tcBorders>
              <w:top w:val="single" w:sz="4" w:space="0" w:color="auto"/>
              <w:left w:val="single" w:sz="4" w:space="0" w:color="auto"/>
              <w:bottom w:val="single" w:sz="4" w:space="0" w:color="auto"/>
              <w:right w:val="single" w:sz="4" w:space="0" w:color="auto"/>
            </w:tcBorders>
          </w:tcPr>
          <w:p w14:paraId="5DCCD919" w14:textId="77777777" w:rsidR="00E92035" w:rsidRPr="002A5E3E" w:rsidRDefault="00E92035" w:rsidP="00E92035">
            <w:pPr>
              <w:rPr>
                <w:i/>
              </w:rPr>
            </w:pPr>
            <w:r>
              <w:rPr>
                <w:rFonts w:eastAsia="Calibri"/>
                <w:bCs/>
                <w:iCs/>
                <w:lang w:eastAsia="en-US"/>
              </w:rPr>
              <w:t xml:space="preserve">основные ресурсы, задействованные </w:t>
            </w:r>
            <w:r>
              <w:rPr>
                <w:rFonts w:eastAsia="Calibri"/>
                <w:bCs/>
                <w:iCs/>
                <w:lang w:eastAsia="en-US"/>
              </w:rPr>
              <w:br/>
              <w:t>в профессиональной деятельности</w:t>
            </w:r>
          </w:p>
        </w:tc>
      </w:tr>
      <w:tr w:rsidR="00E92035" w:rsidRPr="009630B9" w14:paraId="64C5D2F7" w14:textId="77777777" w:rsidTr="00E92035">
        <w:trPr>
          <w:trHeight w:val="212"/>
        </w:trPr>
        <w:tc>
          <w:tcPr>
            <w:tcW w:w="1247" w:type="dxa"/>
            <w:vMerge/>
          </w:tcPr>
          <w:p w14:paraId="30E3DC1F" w14:textId="77777777" w:rsidR="00E92035" w:rsidRPr="002A5E3E" w:rsidRDefault="00E92035" w:rsidP="00E92035">
            <w:pPr>
              <w:suppressAutoHyphens/>
              <w:jc w:val="center"/>
              <w:rPr>
                <w:i/>
              </w:rPr>
            </w:pPr>
          </w:p>
        </w:tc>
        <w:tc>
          <w:tcPr>
            <w:tcW w:w="1401" w:type="dxa"/>
          </w:tcPr>
          <w:p w14:paraId="308062C9" w14:textId="77777777" w:rsidR="00E92035" w:rsidRPr="002A5E3E" w:rsidRDefault="00E92035" w:rsidP="00E92035">
            <w:pPr>
              <w:rPr>
                <w:u w:val="single"/>
              </w:rPr>
            </w:pPr>
          </w:p>
        </w:tc>
        <w:tc>
          <w:tcPr>
            <w:tcW w:w="2631" w:type="dxa"/>
            <w:tcBorders>
              <w:top w:val="single" w:sz="4" w:space="0" w:color="auto"/>
              <w:left w:val="single" w:sz="4" w:space="0" w:color="auto"/>
              <w:bottom w:val="single" w:sz="4" w:space="0" w:color="auto"/>
              <w:right w:val="single" w:sz="4" w:space="0" w:color="auto"/>
            </w:tcBorders>
          </w:tcPr>
          <w:p w14:paraId="485A8479" w14:textId="77777777" w:rsidR="00E92035" w:rsidRPr="000869F1" w:rsidRDefault="00E92035" w:rsidP="00E92035">
            <w:pPr>
              <w:rPr>
                <w:rFonts w:eastAsia="Calibri"/>
                <w:bCs/>
                <w:iCs/>
                <w:lang w:eastAsia="en-US"/>
              </w:rPr>
            </w:pPr>
            <w:r>
              <w:rPr>
                <w:rFonts w:eastAsia="Calibri"/>
                <w:bCs/>
                <w:lang w:eastAsia="en-US"/>
              </w:rPr>
              <w:t>организовывать профессиональную деятельность с учетом знаний об изменении климатических условий региона</w:t>
            </w:r>
          </w:p>
        </w:tc>
        <w:tc>
          <w:tcPr>
            <w:tcW w:w="1400" w:type="dxa"/>
          </w:tcPr>
          <w:p w14:paraId="5398EC6C" w14:textId="77777777" w:rsidR="00E92035" w:rsidRPr="002A5E3E" w:rsidRDefault="00E92035" w:rsidP="00E92035">
            <w:pPr>
              <w:rPr>
                <w:u w:val="single"/>
              </w:rPr>
            </w:pPr>
          </w:p>
        </w:tc>
        <w:tc>
          <w:tcPr>
            <w:tcW w:w="2892" w:type="dxa"/>
            <w:tcBorders>
              <w:top w:val="single" w:sz="4" w:space="0" w:color="auto"/>
              <w:left w:val="single" w:sz="4" w:space="0" w:color="auto"/>
              <w:bottom w:val="single" w:sz="4" w:space="0" w:color="auto"/>
              <w:right w:val="single" w:sz="4" w:space="0" w:color="auto"/>
            </w:tcBorders>
          </w:tcPr>
          <w:p w14:paraId="2CB2DC9A" w14:textId="77777777" w:rsidR="00E92035" w:rsidRPr="002A5E3E" w:rsidRDefault="00E92035" w:rsidP="00E92035">
            <w:r>
              <w:rPr>
                <w:rFonts w:eastAsia="Calibri"/>
                <w:bCs/>
                <w:iCs/>
                <w:lang w:eastAsia="en-US"/>
              </w:rPr>
              <w:t>пути обеспечения ресурсосбережения</w:t>
            </w:r>
          </w:p>
        </w:tc>
      </w:tr>
      <w:tr w:rsidR="00E92035" w:rsidRPr="009630B9" w14:paraId="55254ED1" w14:textId="77777777" w:rsidTr="00E92035">
        <w:trPr>
          <w:trHeight w:val="212"/>
        </w:trPr>
        <w:tc>
          <w:tcPr>
            <w:tcW w:w="1247" w:type="dxa"/>
            <w:vMerge/>
          </w:tcPr>
          <w:p w14:paraId="143B3177" w14:textId="77777777" w:rsidR="00E92035" w:rsidRPr="002A5E3E" w:rsidRDefault="00E92035" w:rsidP="00E92035">
            <w:pPr>
              <w:suppressAutoHyphens/>
              <w:jc w:val="center"/>
              <w:rPr>
                <w:i/>
              </w:rPr>
            </w:pPr>
          </w:p>
        </w:tc>
        <w:tc>
          <w:tcPr>
            <w:tcW w:w="1401" w:type="dxa"/>
          </w:tcPr>
          <w:p w14:paraId="3DE54CA4" w14:textId="77777777" w:rsidR="00E92035" w:rsidRPr="002A5E3E" w:rsidRDefault="00E92035" w:rsidP="00E92035">
            <w:pPr>
              <w:rPr>
                <w:u w:val="single"/>
              </w:rPr>
            </w:pPr>
          </w:p>
        </w:tc>
        <w:tc>
          <w:tcPr>
            <w:tcW w:w="2631" w:type="dxa"/>
            <w:tcBorders>
              <w:top w:val="single" w:sz="4" w:space="0" w:color="auto"/>
              <w:left w:val="single" w:sz="4" w:space="0" w:color="auto"/>
              <w:bottom w:val="single" w:sz="4" w:space="0" w:color="auto"/>
              <w:right w:val="single" w:sz="4" w:space="0" w:color="auto"/>
            </w:tcBorders>
          </w:tcPr>
          <w:p w14:paraId="20BA0214" w14:textId="77777777" w:rsidR="00E92035" w:rsidRDefault="00E92035" w:rsidP="00E92035">
            <w:pPr>
              <w:rPr>
                <w:rFonts w:eastAsia="Calibri"/>
                <w:bCs/>
                <w:lang w:eastAsia="en-US"/>
              </w:rPr>
            </w:pPr>
          </w:p>
        </w:tc>
        <w:tc>
          <w:tcPr>
            <w:tcW w:w="1400" w:type="dxa"/>
          </w:tcPr>
          <w:p w14:paraId="1AEE6C38" w14:textId="77777777" w:rsidR="00E92035" w:rsidRPr="002A5E3E" w:rsidRDefault="00E92035" w:rsidP="00E92035">
            <w:pPr>
              <w:rPr>
                <w:u w:val="single"/>
              </w:rPr>
            </w:pPr>
          </w:p>
        </w:tc>
        <w:tc>
          <w:tcPr>
            <w:tcW w:w="2892" w:type="dxa"/>
            <w:tcBorders>
              <w:top w:val="single" w:sz="4" w:space="0" w:color="auto"/>
              <w:left w:val="single" w:sz="4" w:space="0" w:color="auto"/>
              <w:bottom w:val="single" w:sz="4" w:space="0" w:color="auto"/>
              <w:right w:val="single" w:sz="4" w:space="0" w:color="auto"/>
            </w:tcBorders>
          </w:tcPr>
          <w:p w14:paraId="47BA679A" w14:textId="77777777" w:rsidR="00E92035" w:rsidRPr="002A5E3E" w:rsidRDefault="00E92035" w:rsidP="00E92035">
            <w:r>
              <w:rPr>
                <w:rFonts w:eastAsia="Calibri"/>
                <w:bCs/>
                <w:iCs/>
                <w:lang w:eastAsia="en-US"/>
              </w:rPr>
              <w:t>принципы бережливого производства</w:t>
            </w:r>
          </w:p>
        </w:tc>
      </w:tr>
      <w:tr w:rsidR="00E92035" w:rsidRPr="009630B9" w14:paraId="2F412F55" w14:textId="77777777" w:rsidTr="00E92035">
        <w:trPr>
          <w:trHeight w:val="212"/>
        </w:trPr>
        <w:tc>
          <w:tcPr>
            <w:tcW w:w="1247" w:type="dxa"/>
            <w:vMerge/>
          </w:tcPr>
          <w:p w14:paraId="134D99E5" w14:textId="77777777" w:rsidR="00E92035" w:rsidRPr="002A5E3E" w:rsidRDefault="00E92035" w:rsidP="00E92035">
            <w:pPr>
              <w:suppressAutoHyphens/>
              <w:jc w:val="center"/>
              <w:rPr>
                <w:i/>
              </w:rPr>
            </w:pPr>
          </w:p>
        </w:tc>
        <w:tc>
          <w:tcPr>
            <w:tcW w:w="1401" w:type="dxa"/>
          </w:tcPr>
          <w:p w14:paraId="2315A43C" w14:textId="77777777" w:rsidR="00E92035" w:rsidRPr="002A5E3E" w:rsidRDefault="00E92035" w:rsidP="00E92035">
            <w:pPr>
              <w:rPr>
                <w:u w:val="single"/>
              </w:rPr>
            </w:pPr>
          </w:p>
        </w:tc>
        <w:tc>
          <w:tcPr>
            <w:tcW w:w="2631" w:type="dxa"/>
            <w:tcBorders>
              <w:top w:val="single" w:sz="4" w:space="0" w:color="auto"/>
              <w:left w:val="single" w:sz="4" w:space="0" w:color="auto"/>
              <w:bottom w:val="single" w:sz="4" w:space="0" w:color="auto"/>
              <w:right w:val="single" w:sz="4" w:space="0" w:color="auto"/>
            </w:tcBorders>
          </w:tcPr>
          <w:p w14:paraId="104A5490" w14:textId="77777777" w:rsidR="00E92035" w:rsidRDefault="00E92035" w:rsidP="00E92035">
            <w:pPr>
              <w:rPr>
                <w:rFonts w:eastAsia="Calibri"/>
                <w:bCs/>
                <w:lang w:eastAsia="en-US"/>
              </w:rPr>
            </w:pPr>
          </w:p>
        </w:tc>
        <w:tc>
          <w:tcPr>
            <w:tcW w:w="1400" w:type="dxa"/>
          </w:tcPr>
          <w:p w14:paraId="0E9AC5B9" w14:textId="77777777" w:rsidR="00E92035" w:rsidRPr="002A5E3E" w:rsidRDefault="00E92035" w:rsidP="00E92035">
            <w:pPr>
              <w:rPr>
                <w:u w:val="single"/>
              </w:rPr>
            </w:pPr>
          </w:p>
        </w:tc>
        <w:tc>
          <w:tcPr>
            <w:tcW w:w="2892" w:type="dxa"/>
            <w:tcBorders>
              <w:top w:val="single" w:sz="4" w:space="0" w:color="auto"/>
              <w:left w:val="single" w:sz="4" w:space="0" w:color="auto"/>
              <w:bottom w:val="single" w:sz="4" w:space="0" w:color="auto"/>
              <w:right w:val="single" w:sz="4" w:space="0" w:color="auto"/>
            </w:tcBorders>
          </w:tcPr>
          <w:p w14:paraId="62A00087" w14:textId="77777777" w:rsidR="00E92035" w:rsidRPr="002A5E3E" w:rsidRDefault="00E92035" w:rsidP="00E92035">
            <w:r>
              <w:rPr>
                <w:rFonts w:eastAsia="Calibri"/>
                <w:bCs/>
                <w:iCs/>
                <w:lang w:eastAsia="en-US"/>
              </w:rPr>
              <w:t>основные направления изменения климатических условий региона</w:t>
            </w:r>
          </w:p>
        </w:tc>
      </w:tr>
      <w:tr w:rsidR="00E92035" w:rsidRPr="009630B9" w14:paraId="59CB08FC" w14:textId="77777777" w:rsidTr="00E92035">
        <w:trPr>
          <w:trHeight w:val="212"/>
        </w:trPr>
        <w:tc>
          <w:tcPr>
            <w:tcW w:w="1247" w:type="dxa"/>
            <w:vMerge w:val="restart"/>
          </w:tcPr>
          <w:p w14:paraId="72C1A61E" w14:textId="77777777" w:rsidR="00E92035" w:rsidRPr="00740C6A" w:rsidRDefault="00E92035" w:rsidP="00E92035">
            <w:pPr>
              <w:rPr>
                <w:b/>
                <w:bCs/>
              </w:rPr>
            </w:pPr>
            <w:proofErr w:type="gramStart"/>
            <w:r w:rsidRPr="002A5E3E">
              <w:rPr>
                <w:b/>
                <w:bCs/>
              </w:rPr>
              <w:t>ОК</w:t>
            </w:r>
            <w:proofErr w:type="gramEnd"/>
            <w:r w:rsidRPr="002A5E3E">
              <w:rPr>
                <w:b/>
                <w:bCs/>
              </w:rPr>
              <w:t xml:space="preserve"> </w:t>
            </w:r>
            <w:r>
              <w:rPr>
                <w:b/>
                <w:bCs/>
              </w:rPr>
              <w:t>09</w:t>
            </w:r>
          </w:p>
        </w:tc>
        <w:tc>
          <w:tcPr>
            <w:tcW w:w="1401" w:type="dxa"/>
          </w:tcPr>
          <w:p w14:paraId="0A0ECFBA" w14:textId="77777777" w:rsidR="00E92035" w:rsidRPr="002A5E3E" w:rsidRDefault="00E92035" w:rsidP="00E92035">
            <w:pPr>
              <w:rPr>
                <w:u w:val="single"/>
              </w:rPr>
            </w:pPr>
          </w:p>
        </w:tc>
        <w:tc>
          <w:tcPr>
            <w:tcW w:w="2631" w:type="dxa"/>
            <w:tcBorders>
              <w:top w:val="single" w:sz="4" w:space="0" w:color="auto"/>
              <w:left w:val="single" w:sz="4" w:space="0" w:color="auto"/>
              <w:bottom w:val="single" w:sz="4" w:space="0" w:color="auto"/>
              <w:right w:val="single" w:sz="4" w:space="0" w:color="auto"/>
            </w:tcBorders>
          </w:tcPr>
          <w:p w14:paraId="7543CBBD" w14:textId="77777777" w:rsidR="00E92035" w:rsidRDefault="00E92035" w:rsidP="00E92035">
            <w:pPr>
              <w:rPr>
                <w:rFonts w:eastAsia="Calibri"/>
                <w:bCs/>
                <w:lang w:eastAsia="en-US"/>
              </w:rPr>
            </w:pPr>
            <w:r>
              <w:rPr>
                <w:rFonts w:eastAsia="Calibri"/>
                <w:iCs/>
                <w:lang w:eastAsia="en-U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1400" w:type="dxa"/>
          </w:tcPr>
          <w:p w14:paraId="44EC0234" w14:textId="77777777" w:rsidR="00E92035" w:rsidRPr="002A5E3E" w:rsidRDefault="00E92035" w:rsidP="00E92035">
            <w:pPr>
              <w:rPr>
                <w:u w:val="single"/>
              </w:rPr>
            </w:pPr>
          </w:p>
        </w:tc>
        <w:tc>
          <w:tcPr>
            <w:tcW w:w="2892" w:type="dxa"/>
            <w:tcBorders>
              <w:top w:val="single" w:sz="4" w:space="0" w:color="auto"/>
              <w:left w:val="single" w:sz="4" w:space="0" w:color="auto"/>
              <w:bottom w:val="single" w:sz="4" w:space="0" w:color="auto"/>
              <w:right w:val="single" w:sz="4" w:space="0" w:color="auto"/>
            </w:tcBorders>
          </w:tcPr>
          <w:p w14:paraId="2D1D5823" w14:textId="77777777" w:rsidR="00E92035" w:rsidRDefault="00E92035" w:rsidP="00E92035">
            <w:pPr>
              <w:rPr>
                <w:rFonts w:eastAsia="Calibri"/>
                <w:bCs/>
                <w:iCs/>
                <w:lang w:eastAsia="en-US"/>
              </w:rPr>
            </w:pPr>
            <w:r>
              <w:rPr>
                <w:rFonts w:eastAsia="Calibri"/>
                <w:iCs/>
                <w:lang w:eastAsia="en-US"/>
              </w:rPr>
              <w:t>правила построения простых и сложных предложений на профессиональные темы</w:t>
            </w:r>
          </w:p>
        </w:tc>
      </w:tr>
      <w:tr w:rsidR="00E92035" w:rsidRPr="009630B9" w14:paraId="20B13684" w14:textId="77777777" w:rsidTr="00E92035">
        <w:trPr>
          <w:trHeight w:val="212"/>
        </w:trPr>
        <w:tc>
          <w:tcPr>
            <w:tcW w:w="1247" w:type="dxa"/>
            <w:vMerge/>
          </w:tcPr>
          <w:p w14:paraId="5D249651" w14:textId="77777777" w:rsidR="00E92035" w:rsidRPr="002A5E3E" w:rsidRDefault="00E92035" w:rsidP="00E92035">
            <w:pPr>
              <w:suppressAutoHyphens/>
              <w:jc w:val="center"/>
              <w:rPr>
                <w:i/>
              </w:rPr>
            </w:pPr>
          </w:p>
        </w:tc>
        <w:tc>
          <w:tcPr>
            <w:tcW w:w="1401" w:type="dxa"/>
          </w:tcPr>
          <w:p w14:paraId="5FA79B68" w14:textId="77777777" w:rsidR="00E92035" w:rsidRPr="002A5E3E" w:rsidRDefault="00E92035" w:rsidP="00E92035">
            <w:pPr>
              <w:rPr>
                <w:u w:val="single"/>
              </w:rPr>
            </w:pPr>
          </w:p>
        </w:tc>
        <w:tc>
          <w:tcPr>
            <w:tcW w:w="2631" w:type="dxa"/>
            <w:tcBorders>
              <w:top w:val="single" w:sz="4" w:space="0" w:color="auto"/>
              <w:left w:val="single" w:sz="4" w:space="0" w:color="auto"/>
              <w:bottom w:val="single" w:sz="4" w:space="0" w:color="auto"/>
              <w:right w:val="single" w:sz="4" w:space="0" w:color="auto"/>
            </w:tcBorders>
          </w:tcPr>
          <w:p w14:paraId="3C01D9E5" w14:textId="77777777" w:rsidR="00E92035" w:rsidRDefault="00E92035" w:rsidP="00E92035">
            <w:pPr>
              <w:rPr>
                <w:rFonts w:eastAsia="Calibri"/>
                <w:bCs/>
                <w:lang w:eastAsia="en-US"/>
              </w:rPr>
            </w:pPr>
            <w:r>
              <w:rPr>
                <w:rFonts w:eastAsia="Calibri"/>
                <w:iCs/>
                <w:lang w:eastAsia="en-US"/>
              </w:rPr>
              <w:t xml:space="preserve">участвовать в диалогах на знакомые общие </w:t>
            </w:r>
            <w:r>
              <w:rPr>
                <w:rFonts w:eastAsia="Calibri"/>
                <w:iCs/>
                <w:lang w:eastAsia="en-US"/>
              </w:rPr>
              <w:br/>
              <w:t>и профессиональные темы</w:t>
            </w:r>
          </w:p>
        </w:tc>
        <w:tc>
          <w:tcPr>
            <w:tcW w:w="1400" w:type="dxa"/>
          </w:tcPr>
          <w:p w14:paraId="2E10FC5C" w14:textId="77777777" w:rsidR="00E92035" w:rsidRPr="002A5E3E" w:rsidRDefault="00E92035" w:rsidP="00E92035">
            <w:pPr>
              <w:rPr>
                <w:u w:val="single"/>
              </w:rPr>
            </w:pPr>
          </w:p>
        </w:tc>
        <w:tc>
          <w:tcPr>
            <w:tcW w:w="2892" w:type="dxa"/>
            <w:tcBorders>
              <w:top w:val="single" w:sz="4" w:space="0" w:color="auto"/>
              <w:left w:val="single" w:sz="4" w:space="0" w:color="auto"/>
              <w:bottom w:val="single" w:sz="4" w:space="0" w:color="auto"/>
              <w:right w:val="single" w:sz="4" w:space="0" w:color="auto"/>
            </w:tcBorders>
          </w:tcPr>
          <w:p w14:paraId="5CAE2AEA" w14:textId="77777777" w:rsidR="00E92035" w:rsidRDefault="00E92035" w:rsidP="00E92035">
            <w:pPr>
              <w:rPr>
                <w:rFonts w:eastAsia="Calibri"/>
                <w:bCs/>
                <w:iCs/>
                <w:lang w:eastAsia="en-US"/>
              </w:rPr>
            </w:pPr>
            <w:r>
              <w:rPr>
                <w:rFonts w:eastAsia="Calibri"/>
                <w:iCs/>
                <w:lang w:eastAsia="en-US"/>
              </w:rPr>
              <w:t>основные общеупотребительные глаголы (бытовая и профессиональная лексика)</w:t>
            </w:r>
          </w:p>
        </w:tc>
      </w:tr>
      <w:tr w:rsidR="00E92035" w:rsidRPr="009630B9" w14:paraId="0FC28D5D" w14:textId="77777777" w:rsidTr="00E92035">
        <w:trPr>
          <w:trHeight w:val="212"/>
        </w:trPr>
        <w:tc>
          <w:tcPr>
            <w:tcW w:w="1247" w:type="dxa"/>
            <w:vMerge/>
          </w:tcPr>
          <w:p w14:paraId="498521D2" w14:textId="77777777" w:rsidR="00E92035" w:rsidRPr="002A5E3E" w:rsidRDefault="00E92035" w:rsidP="00E92035">
            <w:pPr>
              <w:suppressAutoHyphens/>
              <w:jc w:val="center"/>
              <w:rPr>
                <w:i/>
              </w:rPr>
            </w:pPr>
          </w:p>
        </w:tc>
        <w:tc>
          <w:tcPr>
            <w:tcW w:w="1401" w:type="dxa"/>
          </w:tcPr>
          <w:p w14:paraId="136F5427" w14:textId="77777777" w:rsidR="00E92035" w:rsidRPr="002A5E3E" w:rsidRDefault="00E92035" w:rsidP="00E92035">
            <w:pPr>
              <w:rPr>
                <w:u w:val="single"/>
              </w:rPr>
            </w:pPr>
          </w:p>
        </w:tc>
        <w:tc>
          <w:tcPr>
            <w:tcW w:w="2631" w:type="dxa"/>
            <w:tcBorders>
              <w:top w:val="single" w:sz="4" w:space="0" w:color="auto"/>
              <w:left w:val="single" w:sz="4" w:space="0" w:color="auto"/>
              <w:bottom w:val="single" w:sz="4" w:space="0" w:color="auto"/>
              <w:right w:val="single" w:sz="4" w:space="0" w:color="auto"/>
            </w:tcBorders>
          </w:tcPr>
          <w:p w14:paraId="30FC0DFF" w14:textId="77777777" w:rsidR="00E92035" w:rsidRDefault="00E92035" w:rsidP="00E92035">
            <w:pPr>
              <w:rPr>
                <w:rFonts w:eastAsia="Calibri"/>
                <w:bCs/>
                <w:lang w:eastAsia="en-US"/>
              </w:rPr>
            </w:pPr>
            <w:r>
              <w:rPr>
                <w:rFonts w:eastAsia="Calibri"/>
                <w:iCs/>
                <w:lang w:eastAsia="en-US"/>
              </w:rPr>
              <w:t xml:space="preserve">строить простые высказывания о себе </w:t>
            </w:r>
            <w:r>
              <w:rPr>
                <w:rFonts w:eastAsia="Calibri"/>
                <w:iCs/>
                <w:lang w:eastAsia="en-US"/>
              </w:rPr>
              <w:br/>
            </w:r>
            <w:proofErr w:type="gramStart"/>
            <w:r>
              <w:rPr>
                <w:rFonts w:eastAsia="Calibri"/>
                <w:iCs/>
                <w:lang w:eastAsia="en-US"/>
              </w:rPr>
              <w:t>и</w:t>
            </w:r>
            <w:proofErr w:type="gramEnd"/>
            <w:r>
              <w:rPr>
                <w:rFonts w:eastAsia="Calibri"/>
                <w:iCs/>
                <w:lang w:eastAsia="en-US"/>
              </w:rPr>
              <w:t xml:space="preserve"> о своей профессиональной деятельности</w:t>
            </w:r>
          </w:p>
        </w:tc>
        <w:tc>
          <w:tcPr>
            <w:tcW w:w="1400" w:type="dxa"/>
          </w:tcPr>
          <w:p w14:paraId="50B1C175" w14:textId="77777777" w:rsidR="00E92035" w:rsidRPr="002A5E3E" w:rsidRDefault="00E92035" w:rsidP="00E92035">
            <w:pPr>
              <w:rPr>
                <w:u w:val="single"/>
              </w:rPr>
            </w:pPr>
          </w:p>
        </w:tc>
        <w:tc>
          <w:tcPr>
            <w:tcW w:w="2892" w:type="dxa"/>
            <w:tcBorders>
              <w:top w:val="single" w:sz="4" w:space="0" w:color="auto"/>
              <w:left w:val="single" w:sz="4" w:space="0" w:color="auto"/>
              <w:bottom w:val="single" w:sz="4" w:space="0" w:color="auto"/>
              <w:right w:val="single" w:sz="4" w:space="0" w:color="auto"/>
            </w:tcBorders>
          </w:tcPr>
          <w:p w14:paraId="4E578CD4" w14:textId="77777777" w:rsidR="00E92035" w:rsidRDefault="00E92035" w:rsidP="00E92035">
            <w:pPr>
              <w:rPr>
                <w:rFonts w:eastAsia="Calibri"/>
                <w:bCs/>
                <w:iCs/>
                <w:lang w:eastAsia="en-US"/>
              </w:rPr>
            </w:pPr>
            <w:r>
              <w:rPr>
                <w:rFonts w:eastAsia="Calibri"/>
                <w:iCs/>
                <w:lang w:eastAsia="en-US"/>
              </w:rPr>
              <w:t xml:space="preserve">лексический минимум, относящийся </w:t>
            </w:r>
            <w:r>
              <w:rPr>
                <w:rFonts w:eastAsia="Calibri"/>
                <w:iCs/>
                <w:lang w:eastAsia="en-US"/>
              </w:rPr>
              <w:br/>
              <w:t xml:space="preserve">к описанию предметов, средств и процессов профессиональной </w:t>
            </w:r>
            <w:r>
              <w:rPr>
                <w:rFonts w:eastAsia="Calibri"/>
                <w:iCs/>
                <w:lang w:eastAsia="en-US"/>
              </w:rPr>
              <w:lastRenderedPageBreak/>
              <w:t>деятельности</w:t>
            </w:r>
          </w:p>
        </w:tc>
      </w:tr>
      <w:tr w:rsidR="00E92035" w:rsidRPr="009630B9" w14:paraId="526F5DDB" w14:textId="77777777" w:rsidTr="00E92035">
        <w:trPr>
          <w:trHeight w:val="212"/>
        </w:trPr>
        <w:tc>
          <w:tcPr>
            <w:tcW w:w="1247" w:type="dxa"/>
            <w:vMerge/>
          </w:tcPr>
          <w:p w14:paraId="35B5F54A" w14:textId="77777777" w:rsidR="00E92035" w:rsidRPr="002A5E3E" w:rsidRDefault="00E92035" w:rsidP="00E92035">
            <w:pPr>
              <w:suppressAutoHyphens/>
              <w:jc w:val="center"/>
              <w:rPr>
                <w:i/>
              </w:rPr>
            </w:pPr>
          </w:p>
        </w:tc>
        <w:tc>
          <w:tcPr>
            <w:tcW w:w="1401" w:type="dxa"/>
          </w:tcPr>
          <w:p w14:paraId="208FDCD2" w14:textId="77777777" w:rsidR="00E92035" w:rsidRPr="002A5E3E" w:rsidRDefault="00E92035" w:rsidP="00E92035">
            <w:pPr>
              <w:rPr>
                <w:u w:val="single"/>
              </w:rPr>
            </w:pPr>
          </w:p>
        </w:tc>
        <w:tc>
          <w:tcPr>
            <w:tcW w:w="2631" w:type="dxa"/>
            <w:tcBorders>
              <w:top w:val="single" w:sz="4" w:space="0" w:color="auto"/>
              <w:left w:val="single" w:sz="4" w:space="0" w:color="auto"/>
              <w:bottom w:val="single" w:sz="4" w:space="0" w:color="auto"/>
              <w:right w:val="single" w:sz="4" w:space="0" w:color="auto"/>
            </w:tcBorders>
          </w:tcPr>
          <w:p w14:paraId="4A171BF6" w14:textId="77777777" w:rsidR="00E92035" w:rsidRDefault="00E92035" w:rsidP="00E92035">
            <w:pPr>
              <w:rPr>
                <w:rFonts w:eastAsia="Calibri"/>
                <w:bCs/>
                <w:lang w:eastAsia="en-US"/>
              </w:rPr>
            </w:pPr>
            <w:r>
              <w:rPr>
                <w:rFonts w:eastAsia="Calibri"/>
                <w:iCs/>
                <w:lang w:eastAsia="en-US"/>
              </w:rPr>
              <w:t xml:space="preserve">кратко </w:t>
            </w:r>
            <w:proofErr w:type="gramStart"/>
            <w:r>
              <w:rPr>
                <w:rFonts w:eastAsia="Calibri"/>
                <w:iCs/>
                <w:lang w:eastAsia="en-US"/>
              </w:rPr>
              <w:t>обосновывать и объяснять</w:t>
            </w:r>
            <w:proofErr w:type="gramEnd"/>
            <w:r>
              <w:rPr>
                <w:rFonts w:eastAsia="Calibri"/>
                <w:iCs/>
                <w:lang w:eastAsia="en-US"/>
              </w:rPr>
              <w:t xml:space="preserve"> свои действия (текущие и планируемые)</w:t>
            </w:r>
          </w:p>
        </w:tc>
        <w:tc>
          <w:tcPr>
            <w:tcW w:w="1400" w:type="dxa"/>
          </w:tcPr>
          <w:p w14:paraId="739884A1" w14:textId="77777777" w:rsidR="00E92035" w:rsidRPr="002A5E3E" w:rsidRDefault="00E92035" w:rsidP="00E92035">
            <w:pPr>
              <w:rPr>
                <w:u w:val="single"/>
              </w:rPr>
            </w:pPr>
          </w:p>
        </w:tc>
        <w:tc>
          <w:tcPr>
            <w:tcW w:w="2892" w:type="dxa"/>
            <w:tcBorders>
              <w:top w:val="single" w:sz="4" w:space="0" w:color="auto"/>
              <w:left w:val="single" w:sz="4" w:space="0" w:color="auto"/>
              <w:bottom w:val="single" w:sz="4" w:space="0" w:color="auto"/>
              <w:right w:val="single" w:sz="4" w:space="0" w:color="auto"/>
            </w:tcBorders>
          </w:tcPr>
          <w:p w14:paraId="3D2513A4" w14:textId="77777777" w:rsidR="00E92035" w:rsidRDefault="00E92035" w:rsidP="00E92035">
            <w:pPr>
              <w:rPr>
                <w:rFonts w:eastAsia="Calibri"/>
                <w:bCs/>
                <w:iCs/>
                <w:lang w:eastAsia="en-US"/>
              </w:rPr>
            </w:pPr>
            <w:r>
              <w:rPr>
                <w:rFonts w:eastAsia="Calibri"/>
                <w:iCs/>
                <w:lang w:eastAsia="en-US"/>
              </w:rPr>
              <w:t>особенности произношения</w:t>
            </w:r>
          </w:p>
        </w:tc>
      </w:tr>
      <w:tr w:rsidR="00E92035" w:rsidRPr="009630B9" w14:paraId="6116CA28" w14:textId="77777777" w:rsidTr="00E92035">
        <w:trPr>
          <w:trHeight w:val="212"/>
        </w:trPr>
        <w:tc>
          <w:tcPr>
            <w:tcW w:w="1247" w:type="dxa"/>
            <w:vMerge/>
          </w:tcPr>
          <w:p w14:paraId="15708E40" w14:textId="77777777" w:rsidR="00E92035" w:rsidRPr="002A5E3E" w:rsidRDefault="00E92035" w:rsidP="00E92035">
            <w:pPr>
              <w:suppressAutoHyphens/>
              <w:jc w:val="center"/>
              <w:rPr>
                <w:i/>
              </w:rPr>
            </w:pPr>
          </w:p>
        </w:tc>
        <w:tc>
          <w:tcPr>
            <w:tcW w:w="1401" w:type="dxa"/>
          </w:tcPr>
          <w:p w14:paraId="1A0DF21D" w14:textId="77777777" w:rsidR="00E92035" w:rsidRPr="002A5E3E" w:rsidRDefault="00E92035" w:rsidP="00E92035">
            <w:pPr>
              <w:rPr>
                <w:u w:val="single"/>
              </w:rPr>
            </w:pPr>
          </w:p>
        </w:tc>
        <w:tc>
          <w:tcPr>
            <w:tcW w:w="2631" w:type="dxa"/>
            <w:tcBorders>
              <w:top w:val="single" w:sz="4" w:space="0" w:color="auto"/>
              <w:left w:val="single" w:sz="4" w:space="0" w:color="auto"/>
              <w:bottom w:val="single" w:sz="4" w:space="0" w:color="auto"/>
              <w:right w:val="single" w:sz="4" w:space="0" w:color="auto"/>
            </w:tcBorders>
          </w:tcPr>
          <w:p w14:paraId="240DF33E" w14:textId="77777777" w:rsidR="00E92035" w:rsidRDefault="00E92035" w:rsidP="00E92035">
            <w:pPr>
              <w:rPr>
                <w:rFonts w:eastAsia="Calibri"/>
                <w:bCs/>
                <w:lang w:eastAsia="en-US"/>
              </w:rPr>
            </w:pPr>
            <w:r>
              <w:rPr>
                <w:rFonts w:eastAsia="Calibri"/>
                <w:iCs/>
                <w:lang w:eastAsia="en-US"/>
              </w:rPr>
              <w:t>писать простые связные сообщения на знакомые или интересующие профессиональные темы</w:t>
            </w:r>
          </w:p>
        </w:tc>
        <w:tc>
          <w:tcPr>
            <w:tcW w:w="1400" w:type="dxa"/>
          </w:tcPr>
          <w:p w14:paraId="4639478C" w14:textId="77777777" w:rsidR="00E92035" w:rsidRPr="002A5E3E" w:rsidRDefault="00E92035" w:rsidP="00E92035">
            <w:pPr>
              <w:rPr>
                <w:u w:val="single"/>
              </w:rPr>
            </w:pPr>
          </w:p>
        </w:tc>
        <w:tc>
          <w:tcPr>
            <w:tcW w:w="2892" w:type="dxa"/>
            <w:tcBorders>
              <w:top w:val="single" w:sz="4" w:space="0" w:color="auto"/>
              <w:left w:val="single" w:sz="4" w:space="0" w:color="auto"/>
              <w:bottom w:val="single" w:sz="4" w:space="0" w:color="auto"/>
              <w:right w:val="single" w:sz="4" w:space="0" w:color="auto"/>
            </w:tcBorders>
          </w:tcPr>
          <w:p w14:paraId="1E7A9E47" w14:textId="77777777" w:rsidR="00E92035" w:rsidRDefault="00E92035" w:rsidP="00E92035">
            <w:pPr>
              <w:rPr>
                <w:rFonts w:eastAsia="Calibri"/>
                <w:bCs/>
                <w:iCs/>
                <w:lang w:eastAsia="en-US"/>
              </w:rPr>
            </w:pPr>
            <w:r>
              <w:rPr>
                <w:rFonts w:eastAsia="Calibri"/>
                <w:iCs/>
                <w:lang w:eastAsia="en-US"/>
              </w:rPr>
              <w:t>правила чтения текстов профессиональной направленности</w:t>
            </w:r>
          </w:p>
        </w:tc>
      </w:tr>
      <w:tr w:rsidR="00E92035" w:rsidRPr="009630B9" w14:paraId="255B3A82" w14:textId="77777777" w:rsidTr="00E92035">
        <w:trPr>
          <w:trHeight w:val="212"/>
        </w:trPr>
        <w:tc>
          <w:tcPr>
            <w:tcW w:w="1247" w:type="dxa"/>
            <w:vMerge w:val="restart"/>
          </w:tcPr>
          <w:p w14:paraId="42563B7F" w14:textId="77777777" w:rsidR="00E92035" w:rsidRPr="002A5E3E" w:rsidRDefault="00E92035" w:rsidP="00E92035">
            <w:pPr>
              <w:suppressAutoHyphens/>
              <w:jc w:val="center"/>
              <w:rPr>
                <w:i/>
              </w:rPr>
            </w:pPr>
            <w:r>
              <w:rPr>
                <w:b/>
                <w:bCs/>
              </w:rPr>
              <w:t>ПК 1.4</w:t>
            </w:r>
          </w:p>
        </w:tc>
        <w:tc>
          <w:tcPr>
            <w:tcW w:w="1401" w:type="dxa"/>
          </w:tcPr>
          <w:p w14:paraId="01353E3F" w14:textId="77777777" w:rsidR="00E92035" w:rsidRPr="002A5E3E" w:rsidRDefault="00E92035" w:rsidP="00E92035">
            <w:pPr>
              <w:rPr>
                <w:u w:val="single"/>
              </w:rPr>
            </w:pPr>
          </w:p>
        </w:tc>
        <w:tc>
          <w:tcPr>
            <w:tcW w:w="2631" w:type="dxa"/>
            <w:tcBorders>
              <w:top w:val="single" w:sz="4" w:space="0" w:color="auto"/>
              <w:left w:val="single" w:sz="4" w:space="0" w:color="auto"/>
              <w:bottom w:val="single" w:sz="4" w:space="0" w:color="auto"/>
              <w:right w:val="single" w:sz="4" w:space="0" w:color="auto"/>
            </w:tcBorders>
          </w:tcPr>
          <w:p w14:paraId="72A1B8D2" w14:textId="77777777" w:rsidR="00E92035" w:rsidRPr="000869F1" w:rsidRDefault="00E92035" w:rsidP="00E92035">
            <w:pPr>
              <w:rPr>
                <w:rFonts w:eastAsia="Calibri"/>
                <w:bCs/>
                <w:iCs/>
                <w:lang w:eastAsia="en-US"/>
              </w:rPr>
            </w:pPr>
            <w:r>
              <w:rPr>
                <w:rFonts w:eastAsia="Calibri"/>
                <w:bCs/>
                <w:lang w:eastAsia="en-US"/>
              </w:rPr>
              <w:t>определять отклонения в развитии овощных культур от нормы по внешним признакам</w:t>
            </w:r>
          </w:p>
        </w:tc>
        <w:tc>
          <w:tcPr>
            <w:tcW w:w="1400" w:type="dxa"/>
          </w:tcPr>
          <w:p w14:paraId="413C4A80" w14:textId="77777777" w:rsidR="00E92035" w:rsidRPr="002A5E3E" w:rsidRDefault="00E92035" w:rsidP="00E92035">
            <w:pPr>
              <w:rPr>
                <w:u w:val="single"/>
              </w:rPr>
            </w:pPr>
          </w:p>
        </w:tc>
        <w:tc>
          <w:tcPr>
            <w:tcW w:w="2892" w:type="dxa"/>
            <w:tcBorders>
              <w:top w:val="single" w:sz="4" w:space="0" w:color="auto"/>
              <w:left w:val="single" w:sz="4" w:space="0" w:color="auto"/>
              <w:bottom w:val="single" w:sz="4" w:space="0" w:color="auto"/>
              <w:right w:val="single" w:sz="4" w:space="0" w:color="auto"/>
            </w:tcBorders>
          </w:tcPr>
          <w:p w14:paraId="4102D968" w14:textId="77777777" w:rsidR="00E92035" w:rsidRPr="000869F1" w:rsidRDefault="00E92035" w:rsidP="00E92035">
            <w:pPr>
              <w:rPr>
                <w:rFonts w:eastAsia="Calibri"/>
                <w:bCs/>
                <w:iCs/>
                <w:lang w:eastAsia="en-US"/>
              </w:rPr>
            </w:pPr>
            <w:r>
              <w:rPr>
                <w:rFonts w:eastAsia="Calibri"/>
                <w:bCs/>
                <w:lang w:eastAsia="en-US"/>
              </w:rPr>
              <w:t>признаки угнетения овощных культур, вызванные неблагоприятными условиями роста</w:t>
            </w:r>
          </w:p>
        </w:tc>
      </w:tr>
      <w:tr w:rsidR="00E92035" w:rsidRPr="009630B9" w14:paraId="6C2796EB" w14:textId="77777777" w:rsidTr="00E92035">
        <w:trPr>
          <w:trHeight w:val="212"/>
        </w:trPr>
        <w:tc>
          <w:tcPr>
            <w:tcW w:w="1247" w:type="dxa"/>
            <w:vMerge/>
          </w:tcPr>
          <w:p w14:paraId="37E04AE5" w14:textId="77777777" w:rsidR="00E92035" w:rsidRPr="002A5E3E" w:rsidRDefault="00E92035" w:rsidP="00E92035">
            <w:pPr>
              <w:suppressAutoHyphens/>
              <w:jc w:val="center"/>
              <w:rPr>
                <w:i/>
              </w:rPr>
            </w:pPr>
          </w:p>
        </w:tc>
        <w:tc>
          <w:tcPr>
            <w:tcW w:w="1401" w:type="dxa"/>
          </w:tcPr>
          <w:p w14:paraId="32A5F97A" w14:textId="77777777" w:rsidR="00E92035" w:rsidRPr="002A5E3E" w:rsidRDefault="00E92035" w:rsidP="00E92035">
            <w:pPr>
              <w:rPr>
                <w:u w:val="single"/>
              </w:rPr>
            </w:pPr>
          </w:p>
        </w:tc>
        <w:tc>
          <w:tcPr>
            <w:tcW w:w="2631" w:type="dxa"/>
            <w:tcBorders>
              <w:top w:val="single" w:sz="4" w:space="0" w:color="auto"/>
              <w:left w:val="single" w:sz="4" w:space="0" w:color="auto"/>
              <w:bottom w:val="single" w:sz="4" w:space="0" w:color="auto"/>
              <w:right w:val="single" w:sz="4" w:space="0" w:color="auto"/>
            </w:tcBorders>
          </w:tcPr>
          <w:p w14:paraId="24607F56" w14:textId="77777777" w:rsidR="00E92035" w:rsidRPr="000869F1" w:rsidRDefault="00E92035" w:rsidP="00E92035">
            <w:pPr>
              <w:rPr>
                <w:rFonts w:eastAsia="Calibri"/>
                <w:bCs/>
                <w:iCs/>
                <w:lang w:eastAsia="en-US"/>
              </w:rPr>
            </w:pPr>
            <w:r>
              <w:rPr>
                <w:rFonts w:eastAsia="Calibri"/>
                <w:bCs/>
                <w:lang w:eastAsia="en-US"/>
              </w:rPr>
              <w:t>пользоваться специальным оборудованием (</w:t>
            </w:r>
            <w:proofErr w:type="spellStart"/>
            <w:r>
              <w:rPr>
                <w:rFonts w:eastAsia="Calibri"/>
                <w:bCs/>
                <w:lang w:eastAsia="en-US"/>
              </w:rPr>
              <w:t>растаривателями-измельчителями</w:t>
            </w:r>
            <w:proofErr w:type="spellEnd"/>
            <w:r>
              <w:rPr>
                <w:rFonts w:eastAsia="Calibri"/>
                <w:bCs/>
                <w:lang w:eastAsia="en-US"/>
              </w:rPr>
              <w:t>, тукосмесительными установками) в соответствии с инструкциями по его эксплуатации при подготовке минеральных удобрений к внесению под овощные культуры</w:t>
            </w:r>
          </w:p>
        </w:tc>
        <w:tc>
          <w:tcPr>
            <w:tcW w:w="1400" w:type="dxa"/>
          </w:tcPr>
          <w:p w14:paraId="2501BAB2" w14:textId="77777777" w:rsidR="00E92035" w:rsidRPr="002A5E3E" w:rsidRDefault="00E92035" w:rsidP="00E92035">
            <w:pPr>
              <w:rPr>
                <w:u w:val="single"/>
              </w:rPr>
            </w:pPr>
          </w:p>
        </w:tc>
        <w:tc>
          <w:tcPr>
            <w:tcW w:w="2892" w:type="dxa"/>
            <w:tcBorders>
              <w:top w:val="single" w:sz="4" w:space="0" w:color="auto"/>
              <w:left w:val="single" w:sz="4" w:space="0" w:color="auto"/>
              <w:bottom w:val="single" w:sz="4" w:space="0" w:color="auto"/>
              <w:right w:val="single" w:sz="4" w:space="0" w:color="auto"/>
            </w:tcBorders>
          </w:tcPr>
          <w:p w14:paraId="4E63F7D5" w14:textId="77777777" w:rsidR="00E92035" w:rsidRPr="000869F1" w:rsidRDefault="00E92035" w:rsidP="00E92035">
            <w:pPr>
              <w:rPr>
                <w:rFonts w:eastAsia="Calibri"/>
                <w:bCs/>
                <w:iCs/>
                <w:lang w:eastAsia="en-US"/>
              </w:rPr>
            </w:pPr>
            <w:r>
              <w:rPr>
                <w:rFonts w:eastAsia="Calibri"/>
                <w:bCs/>
                <w:lang w:eastAsia="en-US"/>
              </w:rPr>
              <w:t>технология подготовки минеральных удобрений к внесению</w:t>
            </w:r>
          </w:p>
        </w:tc>
      </w:tr>
      <w:tr w:rsidR="00E92035" w:rsidRPr="009630B9" w14:paraId="45245409" w14:textId="77777777" w:rsidTr="00E92035">
        <w:trPr>
          <w:trHeight w:val="212"/>
        </w:trPr>
        <w:tc>
          <w:tcPr>
            <w:tcW w:w="1247" w:type="dxa"/>
            <w:vMerge/>
          </w:tcPr>
          <w:p w14:paraId="45D5AED4" w14:textId="77777777" w:rsidR="00E92035" w:rsidRPr="002A5E3E" w:rsidRDefault="00E92035" w:rsidP="00E92035">
            <w:pPr>
              <w:suppressAutoHyphens/>
              <w:jc w:val="center"/>
              <w:rPr>
                <w:i/>
              </w:rPr>
            </w:pPr>
          </w:p>
        </w:tc>
        <w:tc>
          <w:tcPr>
            <w:tcW w:w="1401" w:type="dxa"/>
          </w:tcPr>
          <w:p w14:paraId="31A0E5CA" w14:textId="77777777" w:rsidR="00E92035" w:rsidRPr="002A5E3E" w:rsidRDefault="00E92035" w:rsidP="00E92035">
            <w:pPr>
              <w:rPr>
                <w:u w:val="single"/>
              </w:rPr>
            </w:pPr>
          </w:p>
        </w:tc>
        <w:tc>
          <w:tcPr>
            <w:tcW w:w="2631" w:type="dxa"/>
            <w:tcBorders>
              <w:top w:val="single" w:sz="4" w:space="0" w:color="auto"/>
              <w:left w:val="single" w:sz="4" w:space="0" w:color="auto"/>
              <w:bottom w:val="single" w:sz="4" w:space="0" w:color="auto"/>
              <w:right w:val="single" w:sz="4" w:space="0" w:color="auto"/>
            </w:tcBorders>
          </w:tcPr>
          <w:p w14:paraId="049C4A02" w14:textId="77777777" w:rsidR="00E92035" w:rsidRPr="000869F1" w:rsidRDefault="00E92035" w:rsidP="00E92035">
            <w:pPr>
              <w:rPr>
                <w:rFonts w:eastAsia="Calibri"/>
                <w:bCs/>
                <w:iCs/>
                <w:lang w:eastAsia="en-US"/>
              </w:rPr>
            </w:pPr>
            <w:r>
              <w:rPr>
                <w:rFonts w:eastAsia="Calibri"/>
                <w:bCs/>
                <w:lang w:eastAsia="en-US"/>
              </w:rPr>
              <w:t>вносить удобрения немеханизированным способом до посева (посадки), во время посева (посадки) и при проведении подкормок овощных культур с соблюдением заданных агротехнических требований</w:t>
            </w:r>
          </w:p>
        </w:tc>
        <w:tc>
          <w:tcPr>
            <w:tcW w:w="1400" w:type="dxa"/>
          </w:tcPr>
          <w:p w14:paraId="7ACFD71C" w14:textId="77777777" w:rsidR="00E92035" w:rsidRPr="002A5E3E" w:rsidRDefault="00E92035" w:rsidP="00E92035">
            <w:pPr>
              <w:rPr>
                <w:u w:val="single"/>
              </w:rPr>
            </w:pPr>
          </w:p>
        </w:tc>
        <w:tc>
          <w:tcPr>
            <w:tcW w:w="2892" w:type="dxa"/>
            <w:tcBorders>
              <w:top w:val="single" w:sz="4" w:space="0" w:color="auto"/>
              <w:left w:val="single" w:sz="4" w:space="0" w:color="auto"/>
              <w:bottom w:val="single" w:sz="4" w:space="0" w:color="auto"/>
              <w:right w:val="single" w:sz="4" w:space="0" w:color="auto"/>
            </w:tcBorders>
          </w:tcPr>
          <w:p w14:paraId="127C49B5" w14:textId="77777777" w:rsidR="00E92035" w:rsidRPr="000869F1" w:rsidRDefault="00E92035" w:rsidP="00E92035">
            <w:pPr>
              <w:rPr>
                <w:rFonts w:eastAsia="Calibri"/>
                <w:bCs/>
                <w:iCs/>
                <w:lang w:eastAsia="en-US"/>
              </w:rPr>
            </w:pPr>
            <w:r>
              <w:rPr>
                <w:rFonts w:eastAsia="Calibri"/>
                <w:bCs/>
                <w:lang w:eastAsia="en-US"/>
              </w:rPr>
              <w:t>правила эксплуатации специального оборудования для подготовки минеральных удобрений к внесению</w:t>
            </w:r>
          </w:p>
        </w:tc>
      </w:tr>
      <w:tr w:rsidR="00E92035" w:rsidRPr="009630B9" w14:paraId="622C8D81" w14:textId="77777777" w:rsidTr="00E92035">
        <w:trPr>
          <w:trHeight w:val="212"/>
        </w:trPr>
        <w:tc>
          <w:tcPr>
            <w:tcW w:w="1247" w:type="dxa"/>
            <w:vMerge/>
          </w:tcPr>
          <w:p w14:paraId="1DB8A85A" w14:textId="77777777" w:rsidR="00E92035" w:rsidRPr="002A5E3E" w:rsidRDefault="00E92035" w:rsidP="00E92035">
            <w:pPr>
              <w:suppressAutoHyphens/>
              <w:jc w:val="center"/>
              <w:rPr>
                <w:i/>
              </w:rPr>
            </w:pPr>
          </w:p>
        </w:tc>
        <w:tc>
          <w:tcPr>
            <w:tcW w:w="1401" w:type="dxa"/>
          </w:tcPr>
          <w:p w14:paraId="501F3852" w14:textId="77777777" w:rsidR="00E92035" w:rsidRPr="002A5E3E" w:rsidRDefault="00E92035" w:rsidP="00E92035">
            <w:pPr>
              <w:rPr>
                <w:u w:val="single"/>
              </w:rPr>
            </w:pPr>
          </w:p>
        </w:tc>
        <w:tc>
          <w:tcPr>
            <w:tcW w:w="2631" w:type="dxa"/>
            <w:tcBorders>
              <w:top w:val="single" w:sz="4" w:space="0" w:color="auto"/>
              <w:left w:val="single" w:sz="4" w:space="0" w:color="auto"/>
              <w:bottom w:val="single" w:sz="4" w:space="0" w:color="auto"/>
              <w:right w:val="single" w:sz="4" w:space="0" w:color="auto"/>
            </w:tcBorders>
          </w:tcPr>
          <w:p w14:paraId="58C08165" w14:textId="77777777" w:rsidR="00E92035" w:rsidRPr="000869F1" w:rsidRDefault="00E92035" w:rsidP="00E92035">
            <w:pPr>
              <w:rPr>
                <w:rFonts w:eastAsia="Calibri"/>
                <w:bCs/>
                <w:iCs/>
                <w:lang w:eastAsia="en-US"/>
              </w:rPr>
            </w:pPr>
            <w:r>
              <w:rPr>
                <w:rFonts w:eastAsia="Calibri"/>
                <w:bCs/>
                <w:lang w:eastAsia="en-US"/>
              </w:rPr>
              <w:t>пользоваться сельскохозяйственным ручным инвентарем при подготовке к внесению и внесении минеральных и органических удобрений под овощные культуры немеханизированным способом</w:t>
            </w:r>
          </w:p>
        </w:tc>
        <w:tc>
          <w:tcPr>
            <w:tcW w:w="1400" w:type="dxa"/>
          </w:tcPr>
          <w:p w14:paraId="6C30F733" w14:textId="77777777" w:rsidR="00E92035" w:rsidRPr="002A5E3E" w:rsidRDefault="00E92035" w:rsidP="00E92035">
            <w:pPr>
              <w:rPr>
                <w:u w:val="single"/>
              </w:rPr>
            </w:pPr>
          </w:p>
        </w:tc>
        <w:tc>
          <w:tcPr>
            <w:tcW w:w="2892" w:type="dxa"/>
            <w:tcBorders>
              <w:top w:val="single" w:sz="4" w:space="0" w:color="auto"/>
              <w:left w:val="single" w:sz="4" w:space="0" w:color="auto"/>
              <w:bottom w:val="single" w:sz="4" w:space="0" w:color="auto"/>
              <w:right w:val="single" w:sz="4" w:space="0" w:color="auto"/>
            </w:tcBorders>
          </w:tcPr>
          <w:p w14:paraId="2D8854DE" w14:textId="77777777" w:rsidR="00E92035" w:rsidRPr="000869F1" w:rsidRDefault="00E92035" w:rsidP="00E92035">
            <w:pPr>
              <w:rPr>
                <w:rFonts w:eastAsia="Calibri"/>
                <w:bCs/>
                <w:iCs/>
                <w:lang w:eastAsia="en-US"/>
              </w:rPr>
            </w:pPr>
            <w:r>
              <w:rPr>
                <w:rFonts w:eastAsia="Calibri"/>
                <w:bCs/>
                <w:lang w:eastAsia="en-US"/>
              </w:rPr>
              <w:t>технологии внесения органических и минеральных удобрений под овощные культуры</w:t>
            </w:r>
          </w:p>
        </w:tc>
      </w:tr>
      <w:tr w:rsidR="00E92035" w:rsidRPr="009630B9" w14:paraId="6E734B34" w14:textId="77777777" w:rsidTr="00E92035">
        <w:trPr>
          <w:trHeight w:val="212"/>
        </w:trPr>
        <w:tc>
          <w:tcPr>
            <w:tcW w:w="1247" w:type="dxa"/>
            <w:vMerge/>
          </w:tcPr>
          <w:p w14:paraId="623D8B4B" w14:textId="77777777" w:rsidR="00E92035" w:rsidRPr="002A5E3E" w:rsidRDefault="00E92035" w:rsidP="00E92035">
            <w:pPr>
              <w:suppressAutoHyphens/>
              <w:jc w:val="center"/>
              <w:rPr>
                <w:i/>
              </w:rPr>
            </w:pPr>
          </w:p>
        </w:tc>
        <w:tc>
          <w:tcPr>
            <w:tcW w:w="1401" w:type="dxa"/>
          </w:tcPr>
          <w:p w14:paraId="6E1598A1" w14:textId="77777777" w:rsidR="00E92035" w:rsidRPr="002A5E3E" w:rsidRDefault="00E92035" w:rsidP="00E92035">
            <w:pPr>
              <w:rPr>
                <w:u w:val="single"/>
              </w:rPr>
            </w:pPr>
          </w:p>
        </w:tc>
        <w:tc>
          <w:tcPr>
            <w:tcW w:w="2631" w:type="dxa"/>
            <w:tcBorders>
              <w:top w:val="single" w:sz="4" w:space="0" w:color="auto"/>
              <w:left w:val="single" w:sz="4" w:space="0" w:color="auto"/>
              <w:bottom w:val="single" w:sz="4" w:space="0" w:color="auto"/>
              <w:right w:val="single" w:sz="4" w:space="0" w:color="auto"/>
            </w:tcBorders>
          </w:tcPr>
          <w:p w14:paraId="4D8D5744" w14:textId="77777777" w:rsidR="00E92035" w:rsidRPr="000869F1" w:rsidRDefault="00E92035" w:rsidP="00E92035">
            <w:pPr>
              <w:rPr>
                <w:rFonts w:eastAsia="Calibri"/>
                <w:bCs/>
                <w:iCs/>
                <w:lang w:eastAsia="en-US"/>
              </w:rPr>
            </w:pPr>
            <w:r>
              <w:rPr>
                <w:rFonts w:eastAsia="Calibri"/>
                <w:bCs/>
                <w:lang w:eastAsia="en-US"/>
              </w:rPr>
              <w:t xml:space="preserve">загружать минеральные удобрения в </w:t>
            </w:r>
            <w:proofErr w:type="spellStart"/>
            <w:r>
              <w:rPr>
                <w:rFonts w:eastAsia="Calibri"/>
                <w:bCs/>
                <w:lang w:eastAsia="en-US"/>
              </w:rPr>
              <w:t>туковносящие</w:t>
            </w:r>
            <w:proofErr w:type="spellEnd"/>
            <w:r>
              <w:rPr>
                <w:rFonts w:eastAsia="Calibri"/>
                <w:bCs/>
                <w:lang w:eastAsia="en-US"/>
              </w:rPr>
              <w:t xml:space="preserve"> и посевные (посадочные) агрегаты, используемые при производстве продукции овощных культур, в соответствии с инструкциями по их эксплуатации</w:t>
            </w:r>
          </w:p>
        </w:tc>
        <w:tc>
          <w:tcPr>
            <w:tcW w:w="1400" w:type="dxa"/>
          </w:tcPr>
          <w:p w14:paraId="4259B26E" w14:textId="77777777" w:rsidR="00E92035" w:rsidRPr="002A5E3E" w:rsidRDefault="00E92035" w:rsidP="00E92035">
            <w:pPr>
              <w:rPr>
                <w:u w:val="single"/>
              </w:rPr>
            </w:pPr>
          </w:p>
        </w:tc>
        <w:tc>
          <w:tcPr>
            <w:tcW w:w="2892" w:type="dxa"/>
            <w:tcBorders>
              <w:top w:val="single" w:sz="4" w:space="0" w:color="auto"/>
              <w:left w:val="single" w:sz="4" w:space="0" w:color="auto"/>
              <w:bottom w:val="single" w:sz="4" w:space="0" w:color="auto"/>
              <w:right w:val="single" w:sz="4" w:space="0" w:color="auto"/>
            </w:tcBorders>
          </w:tcPr>
          <w:p w14:paraId="061F00EE" w14:textId="77777777" w:rsidR="00E92035" w:rsidRPr="000869F1" w:rsidRDefault="00E92035" w:rsidP="00E92035">
            <w:pPr>
              <w:rPr>
                <w:rFonts w:eastAsia="Calibri"/>
                <w:bCs/>
                <w:iCs/>
                <w:lang w:eastAsia="en-US"/>
              </w:rPr>
            </w:pPr>
            <w:r>
              <w:rPr>
                <w:rFonts w:eastAsia="Calibri"/>
                <w:bCs/>
                <w:lang w:eastAsia="en-US"/>
              </w:rPr>
              <w:t>правила приготовления смесей и растворов химических средств защиты растений и биопрепаратов, отравленных приманок заданного состава и концентрации для защиты овощных культур</w:t>
            </w:r>
          </w:p>
        </w:tc>
      </w:tr>
      <w:tr w:rsidR="00E92035" w:rsidRPr="009630B9" w14:paraId="0CD68E12" w14:textId="77777777" w:rsidTr="00E92035">
        <w:trPr>
          <w:trHeight w:val="212"/>
        </w:trPr>
        <w:tc>
          <w:tcPr>
            <w:tcW w:w="1247" w:type="dxa"/>
            <w:vMerge/>
          </w:tcPr>
          <w:p w14:paraId="5818F231" w14:textId="77777777" w:rsidR="00E92035" w:rsidRPr="002A5E3E" w:rsidRDefault="00E92035" w:rsidP="00E92035">
            <w:pPr>
              <w:suppressAutoHyphens/>
              <w:jc w:val="center"/>
              <w:rPr>
                <w:i/>
              </w:rPr>
            </w:pPr>
          </w:p>
        </w:tc>
        <w:tc>
          <w:tcPr>
            <w:tcW w:w="1401" w:type="dxa"/>
          </w:tcPr>
          <w:p w14:paraId="501015A5" w14:textId="77777777" w:rsidR="00E92035" w:rsidRPr="002A5E3E" w:rsidRDefault="00E92035" w:rsidP="00E92035">
            <w:pPr>
              <w:rPr>
                <w:u w:val="single"/>
              </w:rPr>
            </w:pPr>
          </w:p>
        </w:tc>
        <w:tc>
          <w:tcPr>
            <w:tcW w:w="2631" w:type="dxa"/>
            <w:tcBorders>
              <w:top w:val="single" w:sz="4" w:space="0" w:color="auto"/>
              <w:left w:val="single" w:sz="4" w:space="0" w:color="auto"/>
              <w:bottom w:val="single" w:sz="4" w:space="0" w:color="auto"/>
              <w:right w:val="single" w:sz="4" w:space="0" w:color="auto"/>
            </w:tcBorders>
          </w:tcPr>
          <w:p w14:paraId="141B3E99" w14:textId="77777777" w:rsidR="00E92035" w:rsidRPr="000869F1" w:rsidRDefault="00E92035" w:rsidP="00E92035">
            <w:pPr>
              <w:rPr>
                <w:rFonts w:eastAsia="Calibri"/>
                <w:bCs/>
                <w:iCs/>
                <w:lang w:eastAsia="en-US"/>
              </w:rPr>
            </w:pPr>
            <w:r>
              <w:rPr>
                <w:rFonts w:eastAsia="Calibri"/>
                <w:bCs/>
                <w:lang w:eastAsia="en-US"/>
              </w:rPr>
              <w:t>пользоваться специальным оборудованием и инвентарем при приготовлении смесей и растворов препаратов заданной концентрации для защиты овощных культур</w:t>
            </w:r>
          </w:p>
        </w:tc>
        <w:tc>
          <w:tcPr>
            <w:tcW w:w="1400" w:type="dxa"/>
          </w:tcPr>
          <w:p w14:paraId="743D3D62" w14:textId="77777777" w:rsidR="00E92035" w:rsidRPr="002A5E3E" w:rsidRDefault="00E92035" w:rsidP="00E92035">
            <w:pPr>
              <w:rPr>
                <w:u w:val="single"/>
              </w:rPr>
            </w:pPr>
          </w:p>
        </w:tc>
        <w:tc>
          <w:tcPr>
            <w:tcW w:w="2892" w:type="dxa"/>
            <w:tcBorders>
              <w:top w:val="single" w:sz="4" w:space="0" w:color="auto"/>
              <w:left w:val="single" w:sz="4" w:space="0" w:color="auto"/>
              <w:bottom w:val="single" w:sz="4" w:space="0" w:color="auto"/>
              <w:right w:val="single" w:sz="4" w:space="0" w:color="auto"/>
            </w:tcBorders>
          </w:tcPr>
          <w:p w14:paraId="6C68D594" w14:textId="77777777" w:rsidR="00E92035" w:rsidRPr="000869F1" w:rsidRDefault="00E92035" w:rsidP="00E92035">
            <w:pPr>
              <w:rPr>
                <w:rFonts w:eastAsia="Calibri"/>
                <w:bCs/>
                <w:iCs/>
                <w:lang w:eastAsia="en-US"/>
              </w:rPr>
            </w:pPr>
            <w:r>
              <w:rPr>
                <w:rFonts w:eastAsia="Calibri"/>
                <w:bCs/>
                <w:lang w:eastAsia="en-US"/>
              </w:rPr>
              <w:t>правила загрузки препаратов, удобрений, семян (посадочного материала) овощных культур в специализированную сельскохозяйственную технику</w:t>
            </w:r>
          </w:p>
        </w:tc>
      </w:tr>
      <w:tr w:rsidR="00E92035" w:rsidRPr="009630B9" w14:paraId="2B35BF85" w14:textId="77777777" w:rsidTr="00E92035">
        <w:trPr>
          <w:trHeight w:val="212"/>
        </w:trPr>
        <w:tc>
          <w:tcPr>
            <w:tcW w:w="1247" w:type="dxa"/>
            <w:vMerge/>
          </w:tcPr>
          <w:p w14:paraId="1E151365" w14:textId="77777777" w:rsidR="00E92035" w:rsidRPr="002A5E3E" w:rsidRDefault="00E92035" w:rsidP="00E92035">
            <w:pPr>
              <w:suppressAutoHyphens/>
              <w:jc w:val="center"/>
              <w:rPr>
                <w:i/>
              </w:rPr>
            </w:pPr>
          </w:p>
        </w:tc>
        <w:tc>
          <w:tcPr>
            <w:tcW w:w="1401" w:type="dxa"/>
          </w:tcPr>
          <w:p w14:paraId="2995CEC7" w14:textId="77777777" w:rsidR="00E92035" w:rsidRPr="002A5E3E" w:rsidRDefault="00E92035" w:rsidP="00E92035">
            <w:pPr>
              <w:rPr>
                <w:u w:val="single"/>
              </w:rPr>
            </w:pPr>
          </w:p>
        </w:tc>
        <w:tc>
          <w:tcPr>
            <w:tcW w:w="2631" w:type="dxa"/>
            <w:tcBorders>
              <w:top w:val="single" w:sz="4" w:space="0" w:color="auto"/>
              <w:left w:val="single" w:sz="4" w:space="0" w:color="auto"/>
              <w:bottom w:val="single" w:sz="4" w:space="0" w:color="auto"/>
              <w:right w:val="single" w:sz="4" w:space="0" w:color="auto"/>
            </w:tcBorders>
          </w:tcPr>
          <w:p w14:paraId="732A6DE6" w14:textId="77777777" w:rsidR="00E92035" w:rsidRPr="000869F1" w:rsidRDefault="00E92035" w:rsidP="00E92035">
            <w:pPr>
              <w:rPr>
                <w:rFonts w:eastAsia="Calibri"/>
                <w:bCs/>
                <w:iCs/>
                <w:lang w:eastAsia="en-US"/>
              </w:rPr>
            </w:pPr>
            <w:r>
              <w:rPr>
                <w:rFonts w:eastAsia="Calibri"/>
                <w:bCs/>
                <w:lang w:eastAsia="en-US"/>
              </w:rPr>
              <w:t>загружать химические средства защиты овощных культур, биопрепараты, семена (посадочный материал) в протравители и опрыскиватели в соответствии с инструкциями по их эксплуатации</w:t>
            </w:r>
          </w:p>
        </w:tc>
        <w:tc>
          <w:tcPr>
            <w:tcW w:w="1400" w:type="dxa"/>
          </w:tcPr>
          <w:p w14:paraId="3DC706F1" w14:textId="77777777" w:rsidR="00E92035" w:rsidRPr="002A5E3E" w:rsidRDefault="00E92035" w:rsidP="00E92035">
            <w:pPr>
              <w:rPr>
                <w:u w:val="single"/>
              </w:rPr>
            </w:pPr>
          </w:p>
        </w:tc>
        <w:tc>
          <w:tcPr>
            <w:tcW w:w="2892" w:type="dxa"/>
            <w:tcBorders>
              <w:top w:val="single" w:sz="4" w:space="0" w:color="auto"/>
              <w:left w:val="single" w:sz="4" w:space="0" w:color="auto"/>
              <w:bottom w:val="single" w:sz="4" w:space="0" w:color="auto"/>
              <w:right w:val="single" w:sz="4" w:space="0" w:color="auto"/>
            </w:tcBorders>
          </w:tcPr>
          <w:p w14:paraId="17622518" w14:textId="77777777" w:rsidR="00E92035" w:rsidRPr="000869F1" w:rsidRDefault="00E92035" w:rsidP="00E92035">
            <w:pPr>
              <w:rPr>
                <w:rFonts w:eastAsia="Calibri"/>
                <w:bCs/>
                <w:iCs/>
                <w:lang w:eastAsia="en-US"/>
              </w:rPr>
            </w:pPr>
            <w:r>
              <w:rPr>
                <w:rFonts w:eastAsia="Calibri"/>
                <w:bCs/>
                <w:lang w:eastAsia="en-US"/>
              </w:rPr>
              <w:t>технология протравливания семян (посадочного материала) овощных культур и требования к качеству выполняемых работ</w:t>
            </w:r>
          </w:p>
        </w:tc>
      </w:tr>
      <w:tr w:rsidR="00E92035" w:rsidRPr="009630B9" w14:paraId="068ED0D0" w14:textId="77777777" w:rsidTr="00E92035">
        <w:trPr>
          <w:trHeight w:val="212"/>
        </w:trPr>
        <w:tc>
          <w:tcPr>
            <w:tcW w:w="1247" w:type="dxa"/>
            <w:vMerge/>
          </w:tcPr>
          <w:p w14:paraId="480114D4" w14:textId="77777777" w:rsidR="00E92035" w:rsidRPr="002A5E3E" w:rsidRDefault="00E92035" w:rsidP="00E92035">
            <w:pPr>
              <w:suppressAutoHyphens/>
              <w:jc w:val="center"/>
              <w:rPr>
                <w:i/>
              </w:rPr>
            </w:pPr>
          </w:p>
        </w:tc>
        <w:tc>
          <w:tcPr>
            <w:tcW w:w="1401" w:type="dxa"/>
          </w:tcPr>
          <w:p w14:paraId="6C88D5BD" w14:textId="77777777" w:rsidR="00E92035" w:rsidRPr="002A5E3E" w:rsidRDefault="00E92035" w:rsidP="00E92035">
            <w:pPr>
              <w:rPr>
                <w:u w:val="single"/>
              </w:rPr>
            </w:pPr>
          </w:p>
        </w:tc>
        <w:tc>
          <w:tcPr>
            <w:tcW w:w="2631" w:type="dxa"/>
            <w:tcBorders>
              <w:top w:val="single" w:sz="4" w:space="0" w:color="auto"/>
              <w:left w:val="single" w:sz="4" w:space="0" w:color="auto"/>
              <w:bottom w:val="single" w:sz="4" w:space="0" w:color="auto"/>
              <w:right w:val="single" w:sz="4" w:space="0" w:color="auto"/>
            </w:tcBorders>
          </w:tcPr>
          <w:p w14:paraId="587CB3DC" w14:textId="77777777" w:rsidR="00E92035" w:rsidRPr="000869F1" w:rsidRDefault="00E92035" w:rsidP="00E92035">
            <w:pPr>
              <w:rPr>
                <w:rFonts w:eastAsia="Calibri"/>
                <w:bCs/>
                <w:iCs/>
                <w:lang w:eastAsia="en-US"/>
              </w:rPr>
            </w:pPr>
            <w:r>
              <w:rPr>
                <w:rFonts w:eastAsia="Calibri"/>
                <w:bCs/>
                <w:lang w:eastAsia="en-US"/>
              </w:rPr>
              <w:t>пользоваться специальным оборудованием (протравителями) в соответствии с инструкциями по его эксплуатации при протравливании семян овощных культур</w:t>
            </w:r>
          </w:p>
        </w:tc>
        <w:tc>
          <w:tcPr>
            <w:tcW w:w="1400" w:type="dxa"/>
          </w:tcPr>
          <w:p w14:paraId="430CF708" w14:textId="77777777" w:rsidR="00E92035" w:rsidRPr="002A5E3E" w:rsidRDefault="00E92035" w:rsidP="00E92035">
            <w:pPr>
              <w:rPr>
                <w:u w:val="single"/>
              </w:rPr>
            </w:pPr>
          </w:p>
        </w:tc>
        <w:tc>
          <w:tcPr>
            <w:tcW w:w="2892" w:type="dxa"/>
            <w:tcBorders>
              <w:top w:val="single" w:sz="4" w:space="0" w:color="auto"/>
              <w:left w:val="single" w:sz="4" w:space="0" w:color="auto"/>
              <w:bottom w:val="single" w:sz="4" w:space="0" w:color="auto"/>
              <w:right w:val="single" w:sz="4" w:space="0" w:color="auto"/>
            </w:tcBorders>
          </w:tcPr>
          <w:p w14:paraId="636DCE43" w14:textId="77777777" w:rsidR="00E92035" w:rsidRPr="000869F1" w:rsidRDefault="00E92035" w:rsidP="00E92035">
            <w:pPr>
              <w:rPr>
                <w:rFonts w:eastAsia="Calibri"/>
                <w:bCs/>
                <w:iCs/>
                <w:lang w:eastAsia="en-US"/>
              </w:rPr>
            </w:pPr>
            <w:r>
              <w:rPr>
                <w:rFonts w:eastAsia="Calibri"/>
                <w:bCs/>
                <w:lang w:eastAsia="en-US"/>
              </w:rPr>
              <w:t>технологии обработок овощных культур, почвы, почвенных смесей и субстратов пестицидами и биологическими средствами защиты растений</w:t>
            </w:r>
          </w:p>
        </w:tc>
      </w:tr>
      <w:tr w:rsidR="00E92035" w:rsidRPr="009630B9" w14:paraId="5B6C2541" w14:textId="77777777" w:rsidTr="00E92035">
        <w:trPr>
          <w:trHeight w:val="212"/>
        </w:trPr>
        <w:tc>
          <w:tcPr>
            <w:tcW w:w="1247" w:type="dxa"/>
            <w:vMerge/>
          </w:tcPr>
          <w:p w14:paraId="2FED6154" w14:textId="77777777" w:rsidR="00E92035" w:rsidRPr="002A5E3E" w:rsidRDefault="00E92035" w:rsidP="00E92035">
            <w:pPr>
              <w:suppressAutoHyphens/>
              <w:jc w:val="center"/>
              <w:rPr>
                <w:i/>
              </w:rPr>
            </w:pPr>
          </w:p>
        </w:tc>
        <w:tc>
          <w:tcPr>
            <w:tcW w:w="1401" w:type="dxa"/>
          </w:tcPr>
          <w:p w14:paraId="40BB9BF9" w14:textId="77777777" w:rsidR="00E92035" w:rsidRPr="002A5E3E" w:rsidRDefault="00E92035" w:rsidP="00E92035">
            <w:pPr>
              <w:rPr>
                <w:u w:val="single"/>
              </w:rPr>
            </w:pPr>
          </w:p>
        </w:tc>
        <w:tc>
          <w:tcPr>
            <w:tcW w:w="2631" w:type="dxa"/>
            <w:tcBorders>
              <w:top w:val="single" w:sz="4" w:space="0" w:color="auto"/>
              <w:left w:val="single" w:sz="4" w:space="0" w:color="auto"/>
              <w:bottom w:val="single" w:sz="4" w:space="0" w:color="auto"/>
              <w:right w:val="single" w:sz="4" w:space="0" w:color="auto"/>
            </w:tcBorders>
          </w:tcPr>
          <w:p w14:paraId="785B6BBB" w14:textId="77777777" w:rsidR="00E92035" w:rsidRPr="000869F1" w:rsidRDefault="00E92035" w:rsidP="00E92035">
            <w:pPr>
              <w:rPr>
                <w:rFonts w:eastAsia="Calibri"/>
                <w:bCs/>
                <w:iCs/>
                <w:lang w:eastAsia="en-US"/>
              </w:rPr>
            </w:pPr>
            <w:r>
              <w:rPr>
                <w:rFonts w:eastAsia="Calibri"/>
                <w:bCs/>
                <w:lang w:eastAsia="en-US"/>
              </w:rPr>
              <w:t xml:space="preserve">пользоваться специальным оборудованием при проведении опыливания, опрыскивания овощных культур, почвы, почвенных смесей и субстратов пестицидами и </w:t>
            </w:r>
            <w:r>
              <w:rPr>
                <w:rFonts w:eastAsia="Calibri"/>
                <w:bCs/>
                <w:lang w:eastAsia="en-US"/>
              </w:rPr>
              <w:lastRenderedPageBreak/>
              <w:t>биологическими средствами защиты растений немеханизированным способом</w:t>
            </w:r>
          </w:p>
        </w:tc>
        <w:tc>
          <w:tcPr>
            <w:tcW w:w="1400" w:type="dxa"/>
          </w:tcPr>
          <w:p w14:paraId="6640E1B0" w14:textId="77777777" w:rsidR="00E92035" w:rsidRPr="002A5E3E" w:rsidRDefault="00E92035" w:rsidP="00E92035">
            <w:pPr>
              <w:rPr>
                <w:u w:val="single"/>
              </w:rPr>
            </w:pPr>
          </w:p>
        </w:tc>
        <w:tc>
          <w:tcPr>
            <w:tcW w:w="2892" w:type="dxa"/>
            <w:tcBorders>
              <w:top w:val="single" w:sz="4" w:space="0" w:color="auto"/>
              <w:left w:val="single" w:sz="4" w:space="0" w:color="auto"/>
              <w:bottom w:val="single" w:sz="4" w:space="0" w:color="auto"/>
              <w:right w:val="single" w:sz="4" w:space="0" w:color="auto"/>
            </w:tcBorders>
          </w:tcPr>
          <w:p w14:paraId="621F0769" w14:textId="77777777" w:rsidR="00E92035" w:rsidRPr="000869F1" w:rsidRDefault="00E92035" w:rsidP="00E92035">
            <w:pPr>
              <w:rPr>
                <w:rFonts w:eastAsia="Calibri"/>
                <w:bCs/>
                <w:iCs/>
                <w:lang w:eastAsia="en-US"/>
              </w:rPr>
            </w:pPr>
            <w:r>
              <w:rPr>
                <w:rFonts w:eastAsia="Calibri"/>
                <w:bCs/>
                <w:lang w:eastAsia="en-US"/>
              </w:rPr>
              <w:t>энтомофаги, используемые для борьбы с вредителями овощных культур, и требования к условиям их эффективного использования</w:t>
            </w:r>
          </w:p>
        </w:tc>
      </w:tr>
      <w:tr w:rsidR="00E92035" w:rsidRPr="009630B9" w14:paraId="4EB9C9BC" w14:textId="77777777" w:rsidTr="00E92035">
        <w:trPr>
          <w:trHeight w:val="212"/>
        </w:trPr>
        <w:tc>
          <w:tcPr>
            <w:tcW w:w="1247" w:type="dxa"/>
            <w:vMerge/>
          </w:tcPr>
          <w:p w14:paraId="5EDE0DD8" w14:textId="77777777" w:rsidR="00E92035" w:rsidRPr="002A5E3E" w:rsidRDefault="00E92035" w:rsidP="00E92035">
            <w:pPr>
              <w:suppressAutoHyphens/>
              <w:jc w:val="center"/>
              <w:rPr>
                <w:i/>
              </w:rPr>
            </w:pPr>
          </w:p>
        </w:tc>
        <w:tc>
          <w:tcPr>
            <w:tcW w:w="1401" w:type="dxa"/>
          </w:tcPr>
          <w:p w14:paraId="07C61281" w14:textId="77777777" w:rsidR="00E92035" w:rsidRPr="002A5E3E" w:rsidRDefault="00E92035" w:rsidP="00E92035">
            <w:pPr>
              <w:rPr>
                <w:u w:val="single"/>
              </w:rPr>
            </w:pPr>
          </w:p>
        </w:tc>
        <w:tc>
          <w:tcPr>
            <w:tcW w:w="2631" w:type="dxa"/>
            <w:tcBorders>
              <w:top w:val="single" w:sz="4" w:space="0" w:color="auto"/>
              <w:left w:val="single" w:sz="4" w:space="0" w:color="auto"/>
              <w:bottom w:val="single" w:sz="4" w:space="0" w:color="auto"/>
              <w:right w:val="single" w:sz="4" w:space="0" w:color="auto"/>
            </w:tcBorders>
          </w:tcPr>
          <w:p w14:paraId="54C09C14" w14:textId="77777777" w:rsidR="00E92035" w:rsidRPr="000869F1" w:rsidRDefault="00E92035" w:rsidP="00E92035">
            <w:pPr>
              <w:rPr>
                <w:rFonts w:eastAsia="Calibri"/>
                <w:bCs/>
                <w:iCs/>
                <w:lang w:eastAsia="en-US"/>
              </w:rPr>
            </w:pPr>
            <w:r>
              <w:rPr>
                <w:rFonts w:eastAsia="Calibri"/>
                <w:bCs/>
                <w:lang w:eastAsia="en-US"/>
              </w:rPr>
              <w:t xml:space="preserve">выполнять затаривание, </w:t>
            </w:r>
            <w:proofErr w:type="spellStart"/>
            <w:r>
              <w:rPr>
                <w:rFonts w:eastAsia="Calibri"/>
                <w:bCs/>
                <w:lang w:eastAsia="en-US"/>
              </w:rPr>
              <w:t>растаривание</w:t>
            </w:r>
            <w:proofErr w:type="spellEnd"/>
            <w:r>
              <w:rPr>
                <w:rFonts w:eastAsia="Calibri"/>
                <w:bCs/>
                <w:lang w:eastAsia="en-US"/>
              </w:rPr>
              <w:t>, погрузку, выгрузку удобрений, средств защиты растений немеханизированным способом на различных этапах технологического цикла возделывания овощных культур</w:t>
            </w:r>
          </w:p>
        </w:tc>
        <w:tc>
          <w:tcPr>
            <w:tcW w:w="1400" w:type="dxa"/>
          </w:tcPr>
          <w:p w14:paraId="7C309476" w14:textId="77777777" w:rsidR="00E92035" w:rsidRPr="002A5E3E" w:rsidRDefault="00E92035" w:rsidP="00E92035">
            <w:pPr>
              <w:rPr>
                <w:u w:val="single"/>
              </w:rPr>
            </w:pPr>
          </w:p>
        </w:tc>
        <w:tc>
          <w:tcPr>
            <w:tcW w:w="2892" w:type="dxa"/>
            <w:tcBorders>
              <w:top w:val="single" w:sz="4" w:space="0" w:color="auto"/>
              <w:left w:val="single" w:sz="4" w:space="0" w:color="auto"/>
              <w:bottom w:val="single" w:sz="4" w:space="0" w:color="auto"/>
              <w:right w:val="single" w:sz="4" w:space="0" w:color="auto"/>
            </w:tcBorders>
          </w:tcPr>
          <w:p w14:paraId="6EBC73F7" w14:textId="77777777" w:rsidR="00E92035" w:rsidRPr="000869F1" w:rsidRDefault="00E92035" w:rsidP="00E92035">
            <w:pPr>
              <w:rPr>
                <w:rFonts w:eastAsia="Calibri"/>
                <w:bCs/>
                <w:iCs/>
                <w:lang w:eastAsia="en-US"/>
              </w:rPr>
            </w:pPr>
            <w:r>
              <w:rPr>
                <w:rFonts w:eastAsia="Calibri"/>
                <w:bCs/>
                <w:lang w:eastAsia="en-US"/>
              </w:rPr>
              <w:t>техника расселения энтомофагов для борьбы с вредителями овощных культур</w:t>
            </w:r>
          </w:p>
        </w:tc>
      </w:tr>
      <w:tr w:rsidR="00E92035" w:rsidRPr="009630B9" w14:paraId="3865B3E9" w14:textId="77777777" w:rsidTr="00E92035">
        <w:trPr>
          <w:trHeight w:val="212"/>
        </w:trPr>
        <w:tc>
          <w:tcPr>
            <w:tcW w:w="1247" w:type="dxa"/>
            <w:vMerge/>
          </w:tcPr>
          <w:p w14:paraId="487D06A4" w14:textId="77777777" w:rsidR="00E92035" w:rsidRPr="002A5E3E" w:rsidRDefault="00E92035" w:rsidP="00E92035">
            <w:pPr>
              <w:suppressAutoHyphens/>
              <w:jc w:val="center"/>
              <w:rPr>
                <w:i/>
              </w:rPr>
            </w:pPr>
          </w:p>
        </w:tc>
        <w:tc>
          <w:tcPr>
            <w:tcW w:w="1401" w:type="dxa"/>
          </w:tcPr>
          <w:p w14:paraId="7F749725" w14:textId="77777777" w:rsidR="00E92035" w:rsidRPr="002A5E3E" w:rsidRDefault="00E92035" w:rsidP="00E92035">
            <w:pPr>
              <w:rPr>
                <w:u w:val="single"/>
              </w:rPr>
            </w:pPr>
          </w:p>
        </w:tc>
        <w:tc>
          <w:tcPr>
            <w:tcW w:w="2631" w:type="dxa"/>
            <w:tcBorders>
              <w:top w:val="single" w:sz="4" w:space="0" w:color="auto"/>
              <w:left w:val="single" w:sz="4" w:space="0" w:color="auto"/>
              <w:bottom w:val="single" w:sz="4" w:space="0" w:color="auto"/>
              <w:right w:val="single" w:sz="4" w:space="0" w:color="auto"/>
            </w:tcBorders>
          </w:tcPr>
          <w:p w14:paraId="36D750EA" w14:textId="77777777" w:rsidR="00E92035" w:rsidRPr="000869F1" w:rsidRDefault="00E92035" w:rsidP="00E92035">
            <w:pPr>
              <w:rPr>
                <w:rFonts w:eastAsia="Calibri"/>
                <w:bCs/>
                <w:iCs/>
                <w:lang w:eastAsia="en-US"/>
              </w:rPr>
            </w:pPr>
            <w:r>
              <w:rPr>
                <w:rFonts w:eastAsia="Calibri"/>
                <w:bCs/>
                <w:lang w:eastAsia="en-US"/>
              </w:rPr>
              <w:t>определять качество выполнения механизированных работ по применению удобрений и средств защиты растений в технологическом цикле возделывания овощных культур</w:t>
            </w:r>
          </w:p>
        </w:tc>
        <w:tc>
          <w:tcPr>
            <w:tcW w:w="1400" w:type="dxa"/>
          </w:tcPr>
          <w:p w14:paraId="7D47FF30" w14:textId="77777777" w:rsidR="00E92035" w:rsidRPr="002A5E3E" w:rsidRDefault="00E92035" w:rsidP="00E92035">
            <w:pPr>
              <w:rPr>
                <w:u w:val="single"/>
              </w:rPr>
            </w:pPr>
          </w:p>
        </w:tc>
        <w:tc>
          <w:tcPr>
            <w:tcW w:w="2892" w:type="dxa"/>
            <w:tcBorders>
              <w:top w:val="single" w:sz="4" w:space="0" w:color="auto"/>
              <w:left w:val="single" w:sz="4" w:space="0" w:color="auto"/>
              <w:bottom w:val="single" w:sz="4" w:space="0" w:color="auto"/>
              <w:right w:val="single" w:sz="4" w:space="0" w:color="auto"/>
            </w:tcBorders>
          </w:tcPr>
          <w:p w14:paraId="4E15E101" w14:textId="77777777" w:rsidR="00E92035" w:rsidRPr="000869F1" w:rsidRDefault="00E92035" w:rsidP="00E92035">
            <w:pPr>
              <w:rPr>
                <w:rFonts w:eastAsia="Calibri"/>
                <w:bCs/>
                <w:iCs/>
                <w:lang w:eastAsia="en-US"/>
              </w:rPr>
            </w:pPr>
            <w:r>
              <w:rPr>
                <w:rFonts w:eastAsia="Calibri"/>
                <w:bCs/>
                <w:lang w:eastAsia="en-US"/>
              </w:rPr>
              <w:t xml:space="preserve">назначение, продолжительность действия, правила установки </w:t>
            </w:r>
            <w:proofErr w:type="spellStart"/>
            <w:r>
              <w:rPr>
                <w:rFonts w:eastAsia="Calibri"/>
                <w:bCs/>
                <w:lang w:eastAsia="en-US"/>
              </w:rPr>
              <w:t>феромонных</w:t>
            </w:r>
            <w:proofErr w:type="spellEnd"/>
            <w:r>
              <w:rPr>
                <w:rFonts w:eastAsia="Calibri"/>
                <w:bCs/>
                <w:lang w:eastAsia="en-US"/>
              </w:rPr>
              <w:t xml:space="preserve"> ловушек и отравленных приманок</w:t>
            </w:r>
          </w:p>
        </w:tc>
      </w:tr>
      <w:tr w:rsidR="00E92035" w:rsidRPr="009630B9" w14:paraId="7573AF2B" w14:textId="77777777" w:rsidTr="00E92035">
        <w:trPr>
          <w:trHeight w:val="212"/>
        </w:trPr>
        <w:tc>
          <w:tcPr>
            <w:tcW w:w="1247" w:type="dxa"/>
            <w:vMerge/>
          </w:tcPr>
          <w:p w14:paraId="30B3D59A" w14:textId="77777777" w:rsidR="00E92035" w:rsidRPr="002A5E3E" w:rsidRDefault="00E92035" w:rsidP="00E92035">
            <w:pPr>
              <w:suppressAutoHyphens/>
              <w:jc w:val="center"/>
              <w:rPr>
                <w:i/>
              </w:rPr>
            </w:pPr>
          </w:p>
        </w:tc>
        <w:tc>
          <w:tcPr>
            <w:tcW w:w="1401" w:type="dxa"/>
          </w:tcPr>
          <w:p w14:paraId="7E163442" w14:textId="77777777" w:rsidR="00E92035" w:rsidRPr="002A5E3E" w:rsidRDefault="00E92035" w:rsidP="00E92035">
            <w:pPr>
              <w:rPr>
                <w:u w:val="single"/>
              </w:rPr>
            </w:pPr>
          </w:p>
        </w:tc>
        <w:tc>
          <w:tcPr>
            <w:tcW w:w="2631" w:type="dxa"/>
            <w:tcBorders>
              <w:top w:val="single" w:sz="4" w:space="0" w:color="auto"/>
              <w:left w:val="single" w:sz="4" w:space="0" w:color="auto"/>
              <w:bottom w:val="single" w:sz="4" w:space="0" w:color="auto"/>
              <w:right w:val="single" w:sz="4" w:space="0" w:color="auto"/>
            </w:tcBorders>
          </w:tcPr>
          <w:p w14:paraId="34DFB479" w14:textId="77777777" w:rsidR="00E92035" w:rsidRPr="000869F1" w:rsidRDefault="00E92035" w:rsidP="00E92035">
            <w:pPr>
              <w:rPr>
                <w:rFonts w:eastAsia="Calibri"/>
                <w:bCs/>
                <w:iCs/>
                <w:lang w:eastAsia="en-US"/>
              </w:rPr>
            </w:pPr>
            <w:r>
              <w:rPr>
                <w:rFonts w:eastAsia="Calibri"/>
                <w:bCs/>
                <w:lang w:eastAsia="en-US"/>
              </w:rPr>
              <w:t>идентифицировать основные болезни, вредителей и дефицит элементов минерального питания у овощных культур на основании внешних признаков</w:t>
            </w:r>
          </w:p>
        </w:tc>
        <w:tc>
          <w:tcPr>
            <w:tcW w:w="1400" w:type="dxa"/>
          </w:tcPr>
          <w:p w14:paraId="051B6066" w14:textId="77777777" w:rsidR="00E92035" w:rsidRPr="002A5E3E" w:rsidRDefault="00E92035" w:rsidP="00E92035">
            <w:pPr>
              <w:rPr>
                <w:u w:val="single"/>
              </w:rPr>
            </w:pPr>
          </w:p>
        </w:tc>
        <w:tc>
          <w:tcPr>
            <w:tcW w:w="2892" w:type="dxa"/>
            <w:tcBorders>
              <w:top w:val="single" w:sz="4" w:space="0" w:color="auto"/>
              <w:left w:val="single" w:sz="4" w:space="0" w:color="auto"/>
              <w:bottom w:val="single" w:sz="4" w:space="0" w:color="auto"/>
              <w:right w:val="single" w:sz="4" w:space="0" w:color="auto"/>
            </w:tcBorders>
          </w:tcPr>
          <w:p w14:paraId="064DE5C0" w14:textId="77777777" w:rsidR="00E92035" w:rsidRPr="000869F1" w:rsidRDefault="00E92035" w:rsidP="00E92035">
            <w:pPr>
              <w:rPr>
                <w:rFonts w:eastAsia="Calibri"/>
                <w:bCs/>
                <w:iCs/>
                <w:lang w:eastAsia="en-US"/>
              </w:rPr>
            </w:pPr>
            <w:r>
              <w:rPr>
                <w:rFonts w:eastAsia="Calibri"/>
                <w:bCs/>
                <w:lang w:eastAsia="en-US"/>
              </w:rPr>
              <w:t>агротехнические требования к мероприятиям по защите овощных культур (рассады овощных культур) от вредителей, сорняков и болезней</w:t>
            </w:r>
          </w:p>
        </w:tc>
      </w:tr>
      <w:tr w:rsidR="00E92035" w:rsidRPr="009630B9" w14:paraId="0535A24F" w14:textId="77777777" w:rsidTr="00E92035">
        <w:trPr>
          <w:trHeight w:val="212"/>
        </w:trPr>
        <w:tc>
          <w:tcPr>
            <w:tcW w:w="1247" w:type="dxa"/>
            <w:vMerge/>
          </w:tcPr>
          <w:p w14:paraId="7213FC34" w14:textId="77777777" w:rsidR="00E92035" w:rsidRPr="002A5E3E" w:rsidRDefault="00E92035" w:rsidP="00E92035">
            <w:pPr>
              <w:suppressAutoHyphens/>
              <w:jc w:val="center"/>
              <w:rPr>
                <w:i/>
              </w:rPr>
            </w:pPr>
          </w:p>
        </w:tc>
        <w:tc>
          <w:tcPr>
            <w:tcW w:w="1401" w:type="dxa"/>
          </w:tcPr>
          <w:p w14:paraId="03BF5333" w14:textId="77777777" w:rsidR="00E92035" w:rsidRPr="002A5E3E" w:rsidRDefault="00E92035" w:rsidP="00E92035">
            <w:pPr>
              <w:rPr>
                <w:u w:val="single"/>
              </w:rPr>
            </w:pPr>
          </w:p>
        </w:tc>
        <w:tc>
          <w:tcPr>
            <w:tcW w:w="2631" w:type="dxa"/>
            <w:tcBorders>
              <w:top w:val="single" w:sz="4" w:space="0" w:color="auto"/>
              <w:left w:val="single" w:sz="4" w:space="0" w:color="auto"/>
              <w:bottom w:val="single" w:sz="4" w:space="0" w:color="auto"/>
              <w:right w:val="single" w:sz="4" w:space="0" w:color="auto"/>
            </w:tcBorders>
          </w:tcPr>
          <w:p w14:paraId="5DE78C30" w14:textId="77777777" w:rsidR="00E92035" w:rsidRPr="000869F1" w:rsidRDefault="00E92035" w:rsidP="00E92035">
            <w:pPr>
              <w:rPr>
                <w:rFonts w:eastAsia="Calibri"/>
                <w:bCs/>
                <w:iCs/>
                <w:lang w:eastAsia="en-US"/>
              </w:rPr>
            </w:pPr>
            <w:r>
              <w:rPr>
                <w:rFonts w:eastAsia="Calibri"/>
                <w:bCs/>
                <w:lang w:eastAsia="en-US"/>
              </w:rPr>
              <w:t>пользоваться информационными ресурсами (специализированными сайтами, базами данных) при идентификации причин угнетения (повреждения) овощных культур</w:t>
            </w:r>
          </w:p>
        </w:tc>
        <w:tc>
          <w:tcPr>
            <w:tcW w:w="1400" w:type="dxa"/>
          </w:tcPr>
          <w:p w14:paraId="16FA0447" w14:textId="77777777" w:rsidR="00E92035" w:rsidRPr="002A5E3E" w:rsidRDefault="00E92035" w:rsidP="00E92035">
            <w:pPr>
              <w:rPr>
                <w:u w:val="single"/>
              </w:rPr>
            </w:pPr>
          </w:p>
        </w:tc>
        <w:tc>
          <w:tcPr>
            <w:tcW w:w="2892" w:type="dxa"/>
            <w:tcBorders>
              <w:top w:val="single" w:sz="4" w:space="0" w:color="auto"/>
              <w:left w:val="single" w:sz="4" w:space="0" w:color="auto"/>
              <w:bottom w:val="single" w:sz="4" w:space="0" w:color="auto"/>
              <w:right w:val="single" w:sz="4" w:space="0" w:color="auto"/>
            </w:tcBorders>
          </w:tcPr>
          <w:p w14:paraId="1082CE6B" w14:textId="77777777" w:rsidR="00E92035" w:rsidRPr="000869F1" w:rsidRDefault="00E92035" w:rsidP="00E92035">
            <w:pPr>
              <w:rPr>
                <w:rFonts w:eastAsia="Calibri"/>
                <w:bCs/>
                <w:iCs/>
                <w:lang w:eastAsia="en-US"/>
              </w:rPr>
            </w:pPr>
            <w:r>
              <w:rPr>
                <w:rFonts w:eastAsia="Calibri"/>
                <w:bCs/>
                <w:lang w:eastAsia="en-US"/>
              </w:rPr>
              <w:t>методы оценки качества механизированных работ по применению удобрений и средств защиты растений</w:t>
            </w:r>
          </w:p>
        </w:tc>
      </w:tr>
      <w:tr w:rsidR="00E92035" w:rsidRPr="009630B9" w14:paraId="1810243F" w14:textId="77777777" w:rsidTr="00E92035">
        <w:trPr>
          <w:trHeight w:val="212"/>
        </w:trPr>
        <w:tc>
          <w:tcPr>
            <w:tcW w:w="1247" w:type="dxa"/>
            <w:vMerge/>
          </w:tcPr>
          <w:p w14:paraId="75A07674" w14:textId="77777777" w:rsidR="00E92035" w:rsidRPr="002A5E3E" w:rsidRDefault="00E92035" w:rsidP="00E92035">
            <w:pPr>
              <w:suppressAutoHyphens/>
              <w:jc w:val="center"/>
              <w:rPr>
                <w:i/>
              </w:rPr>
            </w:pPr>
          </w:p>
        </w:tc>
        <w:tc>
          <w:tcPr>
            <w:tcW w:w="1401" w:type="dxa"/>
          </w:tcPr>
          <w:p w14:paraId="27ED4477" w14:textId="77777777" w:rsidR="00E92035" w:rsidRPr="002A5E3E" w:rsidRDefault="00E92035" w:rsidP="00E92035">
            <w:pPr>
              <w:rPr>
                <w:u w:val="single"/>
              </w:rPr>
            </w:pPr>
          </w:p>
        </w:tc>
        <w:tc>
          <w:tcPr>
            <w:tcW w:w="2631" w:type="dxa"/>
            <w:tcBorders>
              <w:top w:val="single" w:sz="4" w:space="0" w:color="auto"/>
              <w:left w:val="single" w:sz="4" w:space="0" w:color="auto"/>
              <w:bottom w:val="single" w:sz="4" w:space="0" w:color="auto"/>
              <w:right w:val="single" w:sz="4" w:space="0" w:color="auto"/>
            </w:tcBorders>
          </w:tcPr>
          <w:p w14:paraId="54685AAD" w14:textId="77777777" w:rsidR="00E92035" w:rsidRPr="000869F1" w:rsidRDefault="00E92035" w:rsidP="00E92035">
            <w:pPr>
              <w:rPr>
                <w:rFonts w:eastAsia="Calibri"/>
                <w:bCs/>
                <w:iCs/>
                <w:lang w:eastAsia="en-US"/>
              </w:rPr>
            </w:pPr>
            <w:proofErr w:type="gramStart"/>
            <w:r>
              <w:rPr>
                <w:rFonts w:eastAsia="Calibri"/>
                <w:bCs/>
                <w:lang w:eastAsia="en-US"/>
              </w:rPr>
              <w:t>пользоваться спецодеждой и применять</w:t>
            </w:r>
            <w:proofErr w:type="gramEnd"/>
            <w:r>
              <w:rPr>
                <w:rFonts w:eastAsia="Calibri"/>
                <w:bCs/>
                <w:lang w:eastAsia="en-US"/>
              </w:rPr>
              <w:t xml:space="preserve"> средства индивидуальной защиты при применении удобрений и средств защиты растений</w:t>
            </w:r>
          </w:p>
        </w:tc>
        <w:tc>
          <w:tcPr>
            <w:tcW w:w="1400" w:type="dxa"/>
          </w:tcPr>
          <w:p w14:paraId="426B89B2" w14:textId="77777777" w:rsidR="00E92035" w:rsidRPr="002A5E3E" w:rsidRDefault="00E92035" w:rsidP="00E92035">
            <w:pPr>
              <w:rPr>
                <w:u w:val="single"/>
              </w:rPr>
            </w:pPr>
          </w:p>
        </w:tc>
        <w:tc>
          <w:tcPr>
            <w:tcW w:w="2892" w:type="dxa"/>
            <w:tcBorders>
              <w:top w:val="single" w:sz="4" w:space="0" w:color="auto"/>
              <w:left w:val="single" w:sz="4" w:space="0" w:color="auto"/>
              <w:bottom w:val="single" w:sz="4" w:space="0" w:color="auto"/>
              <w:right w:val="single" w:sz="4" w:space="0" w:color="auto"/>
            </w:tcBorders>
          </w:tcPr>
          <w:p w14:paraId="328E4C41" w14:textId="77777777" w:rsidR="00E92035" w:rsidRPr="000869F1" w:rsidRDefault="00E92035" w:rsidP="00E92035">
            <w:pPr>
              <w:rPr>
                <w:rFonts w:eastAsia="Calibri"/>
                <w:bCs/>
                <w:iCs/>
                <w:lang w:eastAsia="en-US"/>
              </w:rPr>
            </w:pPr>
            <w:r>
              <w:rPr>
                <w:rFonts w:eastAsia="Calibri"/>
                <w:bCs/>
                <w:lang w:eastAsia="en-US"/>
              </w:rPr>
              <w:t>основные вредители, болезни овощных культур и сорняки</w:t>
            </w:r>
          </w:p>
        </w:tc>
      </w:tr>
      <w:tr w:rsidR="00E92035" w:rsidRPr="009630B9" w14:paraId="4105EF38" w14:textId="77777777" w:rsidTr="00E92035">
        <w:trPr>
          <w:trHeight w:val="212"/>
        </w:trPr>
        <w:tc>
          <w:tcPr>
            <w:tcW w:w="1247" w:type="dxa"/>
            <w:vMerge/>
          </w:tcPr>
          <w:p w14:paraId="3E4B3511" w14:textId="77777777" w:rsidR="00E92035" w:rsidRPr="002A5E3E" w:rsidRDefault="00E92035" w:rsidP="00E92035">
            <w:pPr>
              <w:suppressAutoHyphens/>
              <w:jc w:val="center"/>
              <w:rPr>
                <w:i/>
              </w:rPr>
            </w:pPr>
          </w:p>
        </w:tc>
        <w:tc>
          <w:tcPr>
            <w:tcW w:w="1401" w:type="dxa"/>
          </w:tcPr>
          <w:p w14:paraId="663F9F25" w14:textId="77777777" w:rsidR="00E92035" w:rsidRPr="002A5E3E" w:rsidRDefault="00E92035" w:rsidP="00E92035">
            <w:pPr>
              <w:rPr>
                <w:u w:val="single"/>
              </w:rPr>
            </w:pPr>
          </w:p>
        </w:tc>
        <w:tc>
          <w:tcPr>
            <w:tcW w:w="2631" w:type="dxa"/>
            <w:tcBorders>
              <w:top w:val="single" w:sz="4" w:space="0" w:color="auto"/>
              <w:left w:val="single" w:sz="4" w:space="0" w:color="auto"/>
              <w:bottom w:val="single" w:sz="4" w:space="0" w:color="auto"/>
              <w:right w:val="single" w:sz="4" w:space="0" w:color="auto"/>
            </w:tcBorders>
          </w:tcPr>
          <w:p w14:paraId="31C943B5" w14:textId="77777777" w:rsidR="00E92035" w:rsidRPr="000869F1" w:rsidRDefault="00E92035" w:rsidP="00E92035">
            <w:pPr>
              <w:rPr>
                <w:rFonts w:eastAsia="Calibri"/>
                <w:bCs/>
                <w:iCs/>
                <w:lang w:eastAsia="en-US"/>
              </w:rPr>
            </w:pPr>
            <w:r>
              <w:rPr>
                <w:rFonts w:eastAsia="Calibri"/>
                <w:bCs/>
                <w:lang w:eastAsia="en-US"/>
              </w:rPr>
              <w:t>обращаться с удобрениями и средствами защиты растений с соблюдением требований охраны труда</w:t>
            </w:r>
          </w:p>
        </w:tc>
        <w:tc>
          <w:tcPr>
            <w:tcW w:w="1400" w:type="dxa"/>
          </w:tcPr>
          <w:p w14:paraId="1137347F" w14:textId="77777777" w:rsidR="00E92035" w:rsidRPr="002A5E3E" w:rsidRDefault="00E92035" w:rsidP="00E92035">
            <w:pPr>
              <w:rPr>
                <w:u w:val="single"/>
              </w:rPr>
            </w:pPr>
          </w:p>
        </w:tc>
        <w:tc>
          <w:tcPr>
            <w:tcW w:w="2892" w:type="dxa"/>
            <w:tcBorders>
              <w:top w:val="single" w:sz="4" w:space="0" w:color="auto"/>
              <w:left w:val="single" w:sz="4" w:space="0" w:color="auto"/>
              <w:bottom w:val="single" w:sz="4" w:space="0" w:color="auto"/>
              <w:right w:val="single" w:sz="4" w:space="0" w:color="auto"/>
            </w:tcBorders>
          </w:tcPr>
          <w:p w14:paraId="0DE5B964" w14:textId="77777777" w:rsidR="00E92035" w:rsidRPr="000869F1" w:rsidRDefault="00E92035" w:rsidP="00E92035">
            <w:pPr>
              <w:rPr>
                <w:rFonts w:eastAsia="Calibri"/>
                <w:bCs/>
                <w:iCs/>
                <w:lang w:eastAsia="en-US"/>
              </w:rPr>
            </w:pPr>
            <w:r>
              <w:rPr>
                <w:rFonts w:eastAsia="Calibri"/>
                <w:bCs/>
                <w:lang w:eastAsia="en-US"/>
              </w:rPr>
              <w:t>визуальные признаки угнетения (повреждения) овощных культур основными болезнями и вредителями, признаки дефицита элементов минерального питания</w:t>
            </w:r>
          </w:p>
        </w:tc>
      </w:tr>
      <w:tr w:rsidR="00E92035" w:rsidRPr="009630B9" w14:paraId="2A9815E9" w14:textId="77777777" w:rsidTr="00E92035">
        <w:trPr>
          <w:trHeight w:val="212"/>
        </w:trPr>
        <w:tc>
          <w:tcPr>
            <w:tcW w:w="1247" w:type="dxa"/>
            <w:vMerge/>
          </w:tcPr>
          <w:p w14:paraId="1BB71289" w14:textId="77777777" w:rsidR="00E92035" w:rsidRPr="002A5E3E" w:rsidRDefault="00E92035" w:rsidP="00E92035">
            <w:pPr>
              <w:suppressAutoHyphens/>
              <w:jc w:val="center"/>
              <w:rPr>
                <w:i/>
              </w:rPr>
            </w:pPr>
          </w:p>
        </w:tc>
        <w:tc>
          <w:tcPr>
            <w:tcW w:w="1401" w:type="dxa"/>
          </w:tcPr>
          <w:p w14:paraId="594EC76B" w14:textId="77777777" w:rsidR="00E92035" w:rsidRPr="002A5E3E" w:rsidRDefault="00E92035" w:rsidP="00E92035">
            <w:pPr>
              <w:rPr>
                <w:u w:val="single"/>
              </w:rPr>
            </w:pPr>
          </w:p>
        </w:tc>
        <w:tc>
          <w:tcPr>
            <w:tcW w:w="2631" w:type="dxa"/>
            <w:tcBorders>
              <w:top w:val="single" w:sz="4" w:space="0" w:color="auto"/>
              <w:left w:val="single" w:sz="4" w:space="0" w:color="auto"/>
              <w:bottom w:val="single" w:sz="4" w:space="0" w:color="auto"/>
              <w:right w:val="single" w:sz="4" w:space="0" w:color="auto"/>
            </w:tcBorders>
          </w:tcPr>
          <w:p w14:paraId="3E452FCF" w14:textId="77777777" w:rsidR="00E92035" w:rsidRPr="000869F1" w:rsidRDefault="00E92035" w:rsidP="00E92035">
            <w:pPr>
              <w:rPr>
                <w:rFonts w:eastAsia="Calibri"/>
                <w:bCs/>
                <w:iCs/>
                <w:lang w:eastAsia="en-US"/>
              </w:rPr>
            </w:pPr>
          </w:p>
        </w:tc>
        <w:tc>
          <w:tcPr>
            <w:tcW w:w="1400" w:type="dxa"/>
          </w:tcPr>
          <w:p w14:paraId="7F47ED2A" w14:textId="77777777" w:rsidR="00E92035" w:rsidRPr="002A5E3E" w:rsidRDefault="00E92035" w:rsidP="00E92035">
            <w:pPr>
              <w:rPr>
                <w:u w:val="single"/>
              </w:rPr>
            </w:pPr>
          </w:p>
        </w:tc>
        <w:tc>
          <w:tcPr>
            <w:tcW w:w="2892" w:type="dxa"/>
            <w:tcBorders>
              <w:top w:val="single" w:sz="4" w:space="0" w:color="auto"/>
              <w:left w:val="single" w:sz="4" w:space="0" w:color="auto"/>
              <w:bottom w:val="single" w:sz="4" w:space="0" w:color="auto"/>
              <w:right w:val="single" w:sz="4" w:space="0" w:color="auto"/>
            </w:tcBorders>
          </w:tcPr>
          <w:p w14:paraId="056263B7" w14:textId="77777777" w:rsidR="00E92035" w:rsidRPr="000869F1" w:rsidRDefault="00E92035" w:rsidP="00E92035">
            <w:pPr>
              <w:rPr>
                <w:rFonts w:eastAsia="Calibri"/>
                <w:bCs/>
                <w:iCs/>
                <w:lang w:eastAsia="en-US"/>
              </w:rPr>
            </w:pPr>
            <w:r>
              <w:rPr>
                <w:rFonts w:eastAsia="Calibri"/>
                <w:bCs/>
                <w:lang w:eastAsia="en-US"/>
              </w:rPr>
              <w:t>требования охраны труда при возделывании и уборке продукции растениеводства</w:t>
            </w:r>
          </w:p>
        </w:tc>
      </w:tr>
    </w:tbl>
    <w:p w14:paraId="278D487D" w14:textId="77777777" w:rsidR="00E92035" w:rsidRPr="00E92035" w:rsidRDefault="00E92035" w:rsidP="00E92035">
      <w:pPr>
        <w:suppressAutoHyphens/>
        <w:ind w:firstLine="709"/>
        <w:contextualSpacing/>
        <w:jc w:val="both"/>
        <w:rPr>
          <w:rFonts w:eastAsia="Calibri"/>
          <w:lang w:eastAsia="en-US"/>
        </w:rPr>
      </w:pPr>
    </w:p>
    <w:p w14:paraId="7222A9C4" w14:textId="77777777" w:rsidR="00E92035" w:rsidRPr="00E92035" w:rsidRDefault="00E92035" w:rsidP="00E92035">
      <w:pPr>
        <w:suppressAutoHyphens/>
        <w:ind w:firstLine="709"/>
        <w:contextualSpacing/>
        <w:rPr>
          <w:rFonts w:eastAsia="Calibri"/>
          <w:b/>
          <w:lang w:eastAsia="en-US"/>
        </w:rPr>
      </w:pPr>
    </w:p>
    <w:p w14:paraId="36D7B38C" w14:textId="77777777" w:rsidR="00E92035" w:rsidRPr="00E92035" w:rsidRDefault="00E92035" w:rsidP="00E92035">
      <w:pPr>
        <w:suppressAutoHyphens/>
        <w:contextualSpacing/>
        <w:jc w:val="center"/>
        <w:rPr>
          <w:rFonts w:eastAsia="Calibri"/>
          <w:b/>
          <w:lang w:eastAsia="en-US"/>
        </w:rPr>
      </w:pPr>
      <w:r w:rsidRPr="00E92035">
        <w:rPr>
          <w:rFonts w:eastAsia="Calibri"/>
          <w:b/>
          <w:lang w:eastAsia="en-US"/>
        </w:rPr>
        <w:t>2. СТРУКТУРА И СОДЕРЖАНИЕ УЧЕБНОЙ ДИСЦИПЛИНЫ</w:t>
      </w:r>
    </w:p>
    <w:p w14:paraId="0C0FD8B4" w14:textId="77777777" w:rsidR="00E92035" w:rsidRPr="00E92035" w:rsidRDefault="00E92035" w:rsidP="00E92035">
      <w:pPr>
        <w:suppressAutoHyphens/>
        <w:ind w:firstLine="709"/>
        <w:contextualSpacing/>
        <w:rPr>
          <w:rFonts w:eastAsia="Calibri"/>
          <w:b/>
          <w:lang w:eastAsia="en-US"/>
        </w:rPr>
      </w:pPr>
      <w:r w:rsidRPr="00E92035">
        <w:rPr>
          <w:rFonts w:eastAsia="Calibri"/>
          <w:b/>
          <w:lang w:eastAsia="en-US"/>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262"/>
        <w:gridCol w:w="2592"/>
      </w:tblGrid>
      <w:tr w:rsidR="00E92035" w:rsidRPr="001123BC" w14:paraId="6ABCD5FC" w14:textId="77777777" w:rsidTr="00E92035">
        <w:trPr>
          <w:trHeight w:val="20"/>
        </w:trPr>
        <w:tc>
          <w:tcPr>
            <w:tcW w:w="3685" w:type="pct"/>
            <w:vAlign w:val="center"/>
          </w:tcPr>
          <w:p w14:paraId="56F938DF" w14:textId="77777777" w:rsidR="00E92035" w:rsidRPr="00E92035" w:rsidRDefault="00E92035" w:rsidP="00E92035">
            <w:pPr>
              <w:suppressAutoHyphens/>
              <w:contextualSpacing/>
              <w:rPr>
                <w:rFonts w:eastAsia="Calibri"/>
                <w:b/>
                <w:lang w:eastAsia="en-US"/>
              </w:rPr>
            </w:pPr>
            <w:r w:rsidRPr="00E92035">
              <w:rPr>
                <w:rFonts w:eastAsia="Calibri"/>
                <w:b/>
                <w:lang w:eastAsia="en-US"/>
              </w:rPr>
              <w:t>Вид учебной работы</w:t>
            </w:r>
          </w:p>
        </w:tc>
        <w:tc>
          <w:tcPr>
            <w:tcW w:w="1315" w:type="pct"/>
            <w:vAlign w:val="center"/>
          </w:tcPr>
          <w:p w14:paraId="3207A7CB" w14:textId="77777777" w:rsidR="00E92035" w:rsidRPr="00E92035" w:rsidRDefault="00E92035" w:rsidP="00E92035">
            <w:pPr>
              <w:suppressAutoHyphens/>
              <w:contextualSpacing/>
              <w:rPr>
                <w:rFonts w:eastAsia="Calibri"/>
                <w:b/>
                <w:iCs/>
                <w:lang w:eastAsia="en-US"/>
              </w:rPr>
            </w:pPr>
            <w:r w:rsidRPr="00E92035">
              <w:rPr>
                <w:rFonts w:eastAsia="Calibri"/>
                <w:b/>
                <w:iCs/>
                <w:lang w:eastAsia="en-US"/>
              </w:rPr>
              <w:t>Объем в часах</w:t>
            </w:r>
          </w:p>
        </w:tc>
      </w:tr>
      <w:tr w:rsidR="00E92035" w:rsidRPr="001123BC" w14:paraId="48A1E68C" w14:textId="77777777" w:rsidTr="00E92035">
        <w:trPr>
          <w:trHeight w:val="20"/>
        </w:trPr>
        <w:tc>
          <w:tcPr>
            <w:tcW w:w="3685" w:type="pct"/>
            <w:vAlign w:val="center"/>
          </w:tcPr>
          <w:p w14:paraId="696A0A13" w14:textId="77777777" w:rsidR="00E92035" w:rsidRPr="00E92035" w:rsidRDefault="00E92035" w:rsidP="00E92035">
            <w:pPr>
              <w:suppressAutoHyphens/>
              <w:contextualSpacing/>
              <w:rPr>
                <w:rFonts w:eastAsia="Calibri"/>
                <w:b/>
                <w:lang w:eastAsia="en-US"/>
              </w:rPr>
            </w:pPr>
            <w:r w:rsidRPr="00E92035">
              <w:rPr>
                <w:rFonts w:eastAsia="Calibri"/>
                <w:b/>
                <w:lang w:eastAsia="en-US"/>
              </w:rPr>
              <w:t>Объем образовательной программы учебной дисциплины</w:t>
            </w:r>
          </w:p>
        </w:tc>
        <w:tc>
          <w:tcPr>
            <w:tcW w:w="1315" w:type="pct"/>
            <w:vAlign w:val="center"/>
          </w:tcPr>
          <w:p w14:paraId="24115977" w14:textId="77777777" w:rsidR="00E92035" w:rsidRPr="00E92035" w:rsidRDefault="00E92035" w:rsidP="00E92035">
            <w:pPr>
              <w:suppressAutoHyphens/>
              <w:contextualSpacing/>
              <w:rPr>
                <w:rFonts w:eastAsia="Calibri"/>
                <w:iCs/>
                <w:lang w:eastAsia="en-US"/>
              </w:rPr>
            </w:pPr>
            <w:r w:rsidRPr="00E92035">
              <w:rPr>
                <w:rFonts w:eastAsia="Calibri"/>
                <w:iCs/>
                <w:lang w:eastAsia="en-US"/>
              </w:rPr>
              <w:t>36</w:t>
            </w:r>
          </w:p>
        </w:tc>
      </w:tr>
      <w:tr w:rsidR="00E92035" w:rsidRPr="001123BC" w14:paraId="73E7F00F" w14:textId="77777777" w:rsidTr="00E92035">
        <w:trPr>
          <w:trHeight w:val="20"/>
        </w:trPr>
        <w:tc>
          <w:tcPr>
            <w:tcW w:w="3685" w:type="pct"/>
            <w:shd w:val="clear" w:color="auto" w:fill="auto"/>
            <w:vAlign w:val="center"/>
          </w:tcPr>
          <w:p w14:paraId="06166B2B" w14:textId="77777777" w:rsidR="00E92035" w:rsidRPr="00E92035" w:rsidRDefault="00E92035" w:rsidP="00E92035">
            <w:pPr>
              <w:suppressAutoHyphens/>
              <w:contextualSpacing/>
              <w:rPr>
                <w:rFonts w:eastAsia="Calibri"/>
                <w:b/>
                <w:lang w:eastAsia="en-US"/>
              </w:rPr>
            </w:pPr>
            <w:r w:rsidRPr="00E92035">
              <w:rPr>
                <w:rFonts w:eastAsia="Calibri"/>
                <w:b/>
                <w:lang w:eastAsia="en-US"/>
              </w:rPr>
              <w:t xml:space="preserve">в </w:t>
            </w:r>
            <w:proofErr w:type="spellStart"/>
            <w:r w:rsidRPr="00E92035">
              <w:rPr>
                <w:rFonts w:eastAsia="Calibri"/>
                <w:b/>
                <w:lang w:eastAsia="en-US"/>
              </w:rPr>
              <w:t>т.ч</w:t>
            </w:r>
            <w:proofErr w:type="spellEnd"/>
            <w:r w:rsidRPr="00E92035">
              <w:rPr>
                <w:rFonts w:eastAsia="Calibri"/>
                <w:b/>
                <w:lang w:eastAsia="en-US"/>
              </w:rPr>
              <w:t>. в форме практической подготовки</w:t>
            </w:r>
          </w:p>
        </w:tc>
        <w:tc>
          <w:tcPr>
            <w:tcW w:w="1315" w:type="pct"/>
            <w:shd w:val="clear" w:color="auto" w:fill="auto"/>
            <w:vAlign w:val="center"/>
          </w:tcPr>
          <w:p w14:paraId="251A1016" w14:textId="43251EFB" w:rsidR="00E92035" w:rsidRPr="00E92035" w:rsidRDefault="00E92035" w:rsidP="00E92035">
            <w:pPr>
              <w:suppressAutoHyphens/>
              <w:contextualSpacing/>
              <w:rPr>
                <w:rFonts w:eastAsia="Calibri"/>
                <w:iCs/>
                <w:lang w:eastAsia="en-US"/>
              </w:rPr>
            </w:pPr>
            <w:r>
              <w:rPr>
                <w:rFonts w:eastAsia="Calibri"/>
                <w:iCs/>
                <w:lang w:eastAsia="en-US"/>
              </w:rPr>
              <w:t>18</w:t>
            </w:r>
          </w:p>
        </w:tc>
      </w:tr>
      <w:tr w:rsidR="00E92035" w:rsidRPr="001123BC" w14:paraId="7F2FF89A" w14:textId="77777777" w:rsidTr="00E92035">
        <w:trPr>
          <w:trHeight w:val="20"/>
        </w:trPr>
        <w:tc>
          <w:tcPr>
            <w:tcW w:w="5000" w:type="pct"/>
            <w:gridSpan w:val="2"/>
            <w:vAlign w:val="center"/>
          </w:tcPr>
          <w:p w14:paraId="23F16803" w14:textId="77777777" w:rsidR="00E92035" w:rsidRPr="00E92035" w:rsidRDefault="00E92035" w:rsidP="00E92035">
            <w:pPr>
              <w:suppressAutoHyphens/>
              <w:contextualSpacing/>
              <w:rPr>
                <w:rFonts w:eastAsia="Calibri"/>
                <w:iCs/>
                <w:lang w:eastAsia="en-US"/>
              </w:rPr>
            </w:pPr>
            <w:r w:rsidRPr="00E92035">
              <w:rPr>
                <w:rFonts w:eastAsia="Calibri"/>
                <w:lang w:eastAsia="en-US"/>
              </w:rPr>
              <w:t>в т. ч.:</w:t>
            </w:r>
          </w:p>
        </w:tc>
      </w:tr>
      <w:tr w:rsidR="00E92035" w:rsidRPr="001123BC" w14:paraId="6BF327AD" w14:textId="77777777" w:rsidTr="00E92035">
        <w:trPr>
          <w:trHeight w:val="20"/>
        </w:trPr>
        <w:tc>
          <w:tcPr>
            <w:tcW w:w="3685" w:type="pct"/>
            <w:vAlign w:val="center"/>
          </w:tcPr>
          <w:p w14:paraId="6E613104" w14:textId="77777777" w:rsidR="00E92035" w:rsidRPr="00E92035" w:rsidRDefault="00E92035" w:rsidP="00E92035">
            <w:pPr>
              <w:suppressAutoHyphens/>
              <w:contextualSpacing/>
              <w:rPr>
                <w:rFonts w:eastAsia="Calibri"/>
                <w:lang w:eastAsia="en-US"/>
              </w:rPr>
            </w:pPr>
            <w:r w:rsidRPr="00E92035">
              <w:rPr>
                <w:rFonts w:eastAsia="Calibri"/>
                <w:lang w:eastAsia="en-US"/>
              </w:rPr>
              <w:t>теоретическое обучение</w:t>
            </w:r>
          </w:p>
        </w:tc>
        <w:tc>
          <w:tcPr>
            <w:tcW w:w="1315" w:type="pct"/>
            <w:vAlign w:val="center"/>
          </w:tcPr>
          <w:p w14:paraId="21A25713" w14:textId="02224892" w:rsidR="00E92035" w:rsidRPr="00E92035" w:rsidRDefault="00E92035" w:rsidP="00E92035">
            <w:pPr>
              <w:suppressAutoHyphens/>
              <w:contextualSpacing/>
              <w:rPr>
                <w:rFonts w:eastAsia="Calibri"/>
                <w:iCs/>
                <w:lang w:eastAsia="en-US"/>
              </w:rPr>
            </w:pPr>
            <w:r>
              <w:rPr>
                <w:rFonts w:eastAsia="Calibri"/>
                <w:iCs/>
                <w:lang w:eastAsia="en-US"/>
              </w:rPr>
              <w:t>18</w:t>
            </w:r>
          </w:p>
        </w:tc>
      </w:tr>
      <w:tr w:rsidR="00E92035" w:rsidRPr="001123BC" w14:paraId="76DAC90B" w14:textId="77777777" w:rsidTr="00E92035">
        <w:trPr>
          <w:trHeight w:val="20"/>
        </w:trPr>
        <w:tc>
          <w:tcPr>
            <w:tcW w:w="3685" w:type="pct"/>
            <w:vAlign w:val="center"/>
          </w:tcPr>
          <w:p w14:paraId="6A460564" w14:textId="77777777" w:rsidR="00E92035" w:rsidRPr="00E92035" w:rsidRDefault="00E92035" w:rsidP="00E92035">
            <w:pPr>
              <w:suppressAutoHyphens/>
              <w:contextualSpacing/>
              <w:rPr>
                <w:rFonts w:eastAsia="Calibri"/>
                <w:lang w:eastAsia="en-US"/>
              </w:rPr>
            </w:pPr>
            <w:r w:rsidRPr="00E92035">
              <w:rPr>
                <w:rFonts w:eastAsia="Calibri"/>
                <w:lang w:eastAsia="en-US"/>
              </w:rPr>
              <w:t>практические занятия</w:t>
            </w:r>
          </w:p>
        </w:tc>
        <w:tc>
          <w:tcPr>
            <w:tcW w:w="1315" w:type="pct"/>
            <w:vAlign w:val="center"/>
          </w:tcPr>
          <w:p w14:paraId="1B49BCC0" w14:textId="7846C428" w:rsidR="00E92035" w:rsidRPr="00E92035" w:rsidRDefault="00E92035" w:rsidP="00E92035">
            <w:pPr>
              <w:suppressAutoHyphens/>
              <w:contextualSpacing/>
              <w:rPr>
                <w:rFonts w:eastAsia="Calibri"/>
                <w:iCs/>
                <w:lang w:eastAsia="en-US"/>
              </w:rPr>
            </w:pPr>
            <w:r>
              <w:rPr>
                <w:rFonts w:eastAsia="Calibri"/>
                <w:iCs/>
                <w:lang w:eastAsia="en-US"/>
              </w:rPr>
              <w:t>18</w:t>
            </w:r>
          </w:p>
        </w:tc>
      </w:tr>
      <w:tr w:rsidR="00E92035" w:rsidRPr="001123BC" w14:paraId="018D3FF3" w14:textId="77777777" w:rsidTr="00E92035">
        <w:trPr>
          <w:trHeight w:val="20"/>
        </w:trPr>
        <w:tc>
          <w:tcPr>
            <w:tcW w:w="3685" w:type="pct"/>
            <w:vAlign w:val="center"/>
          </w:tcPr>
          <w:p w14:paraId="425FAD26" w14:textId="77777777" w:rsidR="00E92035" w:rsidRPr="00E92035" w:rsidRDefault="00E92035" w:rsidP="00E92035">
            <w:pPr>
              <w:suppressAutoHyphens/>
              <w:contextualSpacing/>
              <w:rPr>
                <w:rFonts w:eastAsia="Calibri"/>
                <w:iCs/>
                <w:lang w:eastAsia="en-US"/>
              </w:rPr>
            </w:pPr>
            <w:r w:rsidRPr="00E92035">
              <w:rPr>
                <w:rFonts w:eastAsia="Calibri"/>
                <w:iCs/>
                <w:lang w:eastAsia="en-US"/>
              </w:rPr>
              <w:t xml:space="preserve">Самостоятельная работа </w:t>
            </w:r>
            <w:r w:rsidRPr="00E92035">
              <w:rPr>
                <w:rFonts w:eastAsia="Calibri"/>
                <w:b/>
                <w:iCs/>
                <w:vertAlign w:val="superscript"/>
                <w:lang w:eastAsia="en-US"/>
              </w:rPr>
              <w:footnoteReference w:id="1"/>
            </w:r>
          </w:p>
        </w:tc>
        <w:tc>
          <w:tcPr>
            <w:tcW w:w="1315" w:type="pct"/>
            <w:vAlign w:val="center"/>
          </w:tcPr>
          <w:p w14:paraId="6B8251E9" w14:textId="77777777" w:rsidR="00E92035" w:rsidRPr="00E92035" w:rsidRDefault="00E92035" w:rsidP="00E92035">
            <w:pPr>
              <w:suppressAutoHyphens/>
              <w:contextualSpacing/>
              <w:rPr>
                <w:rFonts w:eastAsia="Calibri"/>
                <w:iCs/>
                <w:lang w:eastAsia="en-US"/>
              </w:rPr>
            </w:pPr>
          </w:p>
        </w:tc>
      </w:tr>
      <w:tr w:rsidR="00E92035" w:rsidRPr="001123BC" w14:paraId="425495A8" w14:textId="77777777" w:rsidTr="00E92035">
        <w:trPr>
          <w:trHeight w:val="20"/>
        </w:trPr>
        <w:tc>
          <w:tcPr>
            <w:tcW w:w="3685" w:type="pct"/>
            <w:vAlign w:val="center"/>
          </w:tcPr>
          <w:p w14:paraId="22DAFAC3" w14:textId="77777777" w:rsidR="00E92035" w:rsidRPr="00E92035" w:rsidRDefault="00E92035" w:rsidP="00E92035">
            <w:pPr>
              <w:suppressAutoHyphens/>
              <w:contextualSpacing/>
              <w:rPr>
                <w:rFonts w:eastAsia="Calibri"/>
                <w:i/>
                <w:lang w:eastAsia="en-US"/>
              </w:rPr>
            </w:pPr>
            <w:r w:rsidRPr="00E92035">
              <w:rPr>
                <w:rFonts w:eastAsia="Calibri"/>
                <w:b/>
                <w:iCs/>
                <w:lang w:eastAsia="en-US"/>
              </w:rPr>
              <w:t>Промежуточная аттестация</w:t>
            </w:r>
          </w:p>
        </w:tc>
        <w:tc>
          <w:tcPr>
            <w:tcW w:w="1315" w:type="pct"/>
            <w:vAlign w:val="center"/>
          </w:tcPr>
          <w:p w14:paraId="45D2C822" w14:textId="77777777" w:rsidR="00E92035" w:rsidRPr="00E92035" w:rsidRDefault="00E92035" w:rsidP="00E92035">
            <w:pPr>
              <w:suppressAutoHyphens/>
              <w:contextualSpacing/>
              <w:rPr>
                <w:rFonts w:eastAsia="Calibri"/>
                <w:iCs/>
                <w:lang w:eastAsia="en-US"/>
              </w:rPr>
            </w:pPr>
          </w:p>
        </w:tc>
      </w:tr>
    </w:tbl>
    <w:p w14:paraId="41FE3356" w14:textId="77777777" w:rsidR="00E92035" w:rsidRDefault="00E92035" w:rsidP="00E92035">
      <w:pPr>
        <w:sectPr w:rsidR="00E92035" w:rsidSect="00E92035">
          <w:headerReference w:type="even" r:id="rId11"/>
          <w:pgSz w:w="11906" w:h="16838"/>
          <w:pgMar w:top="1134" w:right="567" w:bottom="1134" w:left="1701" w:header="709" w:footer="709" w:gutter="0"/>
          <w:cols w:space="708"/>
          <w:docGrid w:linePitch="360"/>
        </w:sectPr>
      </w:pPr>
    </w:p>
    <w:p w14:paraId="500433E5" w14:textId="77777777" w:rsidR="00E92035" w:rsidRDefault="00E92035" w:rsidP="00E92035">
      <w:pPr>
        <w:ind w:firstLine="709"/>
        <w:rPr>
          <w:b/>
        </w:rPr>
      </w:pPr>
      <w:r>
        <w:rPr>
          <w:b/>
        </w:rPr>
        <w:lastRenderedPageBreak/>
        <w:t xml:space="preserve">2.2. </w:t>
      </w:r>
      <w:r w:rsidRPr="00A17B68">
        <w:rPr>
          <w:b/>
        </w:rPr>
        <w:t>Тематический план и содержание учебной дисциплины</w:t>
      </w:r>
    </w:p>
    <w:p w14:paraId="4C47C73C" w14:textId="77777777" w:rsidR="00E92035" w:rsidRDefault="00E92035" w:rsidP="00E92035">
      <w:pPr>
        <w:ind w:firstLine="709"/>
        <w:rPr>
          <w:b/>
        </w:rPr>
      </w:pPr>
    </w:p>
    <w:tbl>
      <w:tblPr>
        <w:tblW w:w="48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7"/>
        <w:gridCol w:w="6928"/>
        <w:gridCol w:w="1748"/>
        <w:gridCol w:w="1901"/>
        <w:gridCol w:w="1103"/>
      </w:tblGrid>
      <w:tr w:rsidR="00E92035" w:rsidRPr="009630B9" w14:paraId="4D9256BD" w14:textId="77777777" w:rsidTr="00E92035">
        <w:trPr>
          <w:trHeight w:val="20"/>
        </w:trPr>
        <w:tc>
          <w:tcPr>
            <w:tcW w:w="968" w:type="pct"/>
            <w:vAlign w:val="center"/>
          </w:tcPr>
          <w:p w14:paraId="78B329FA" w14:textId="77777777" w:rsidR="00E92035" w:rsidRPr="00657611" w:rsidRDefault="00E92035" w:rsidP="00E92035">
            <w:pPr>
              <w:suppressAutoHyphens/>
              <w:contextualSpacing/>
              <w:jc w:val="center"/>
              <w:rPr>
                <w:b/>
                <w:bCs/>
              </w:rPr>
            </w:pPr>
            <w:r w:rsidRPr="00657611">
              <w:rPr>
                <w:b/>
                <w:bCs/>
              </w:rPr>
              <w:t>Наименование разделов и тем</w:t>
            </w:r>
          </w:p>
        </w:tc>
        <w:tc>
          <w:tcPr>
            <w:tcW w:w="2426" w:type="pct"/>
            <w:vAlign w:val="center"/>
          </w:tcPr>
          <w:p w14:paraId="0C5E4C37" w14:textId="77777777" w:rsidR="00E92035" w:rsidRPr="00657611" w:rsidRDefault="00E92035" w:rsidP="00E92035">
            <w:pPr>
              <w:suppressAutoHyphens/>
              <w:contextualSpacing/>
              <w:jc w:val="center"/>
              <w:rPr>
                <w:b/>
                <w:bCs/>
              </w:rPr>
            </w:pPr>
            <w:r w:rsidRPr="00657611">
              <w:rPr>
                <w:b/>
                <w:bCs/>
              </w:rPr>
              <w:t xml:space="preserve">Содержание учебного материала и формы организации деятельности </w:t>
            </w:r>
            <w:proofErr w:type="gramStart"/>
            <w:r w:rsidRPr="00657611">
              <w:rPr>
                <w:b/>
                <w:bCs/>
              </w:rPr>
              <w:t>обучающихся</w:t>
            </w:r>
            <w:proofErr w:type="gramEnd"/>
          </w:p>
        </w:tc>
        <w:tc>
          <w:tcPr>
            <w:tcW w:w="571" w:type="pct"/>
            <w:vAlign w:val="center"/>
          </w:tcPr>
          <w:p w14:paraId="189E9F24" w14:textId="77777777" w:rsidR="00E92035" w:rsidRPr="00657611" w:rsidRDefault="00E92035" w:rsidP="00E92035">
            <w:pPr>
              <w:suppressAutoHyphens/>
              <w:contextualSpacing/>
              <w:jc w:val="center"/>
              <w:rPr>
                <w:b/>
                <w:bCs/>
              </w:rPr>
            </w:pPr>
            <w:r w:rsidRPr="00657611">
              <w:rPr>
                <w:b/>
                <w:bCs/>
              </w:rPr>
              <w:t xml:space="preserve">Объем, акад. </w:t>
            </w:r>
            <w:proofErr w:type="gramStart"/>
            <w:r w:rsidRPr="00657611">
              <w:rPr>
                <w:b/>
                <w:bCs/>
              </w:rPr>
              <w:t>ч</w:t>
            </w:r>
            <w:proofErr w:type="gramEnd"/>
            <w:r w:rsidRPr="00657611">
              <w:rPr>
                <w:b/>
                <w:bCs/>
              </w:rPr>
              <w:t xml:space="preserve"> / в том числе в форме практической подготовки, акад. ч</w:t>
            </w:r>
          </w:p>
        </w:tc>
        <w:tc>
          <w:tcPr>
            <w:tcW w:w="631" w:type="pct"/>
            <w:vAlign w:val="center"/>
          </w:tcPr>
          <w:p w14:paraId="184BF4A8" w14:textId="77777777" w:rsidR="00E92035" w:rsidRPr="00657611" w:rsidRDefault="00E92035" w:rsidP="00E92035">
            <w:pPr>
              <w:suppressAutoHyphens/>
              <w:contextualSpacing/>
              <w:jc w:val="center"/>
              <w:rPr>
                <w:b/>
                <w:bCs/>
              </w:rPr>
            </w:pPr>
            <w:r w:rsidRPr="00657611">
              <w:rPr>
                <w:b/>
                <w:bCs/>
              </w:rPr>
              <w:t>Коды компетенций,</w:t>
            </w:r>
            <w:r w:rsidRPr="00657611">
              <w:t xml:space="preserve"> </w:t>
            </w:r>
            <w:r w:rsidRPr="00657611">
              <w:rPr>
                <w:b/>
                <w:bCs/>
              </w:rPr>
              <w:t>формированию которых способствует элемент программы</w:t>
            </w:r>
          </w:p>
        </w:tc>
        <w:tc>
          <w:tcPr>
            <w:tcW w:w="404" w:type="pct"/>
          </w:tcPr>
          <w:p w14:paraId="34F59CEF" w14:textId="77777777" w:rsidR="00E92035" w:rsidRPr="00203603" w:rsidRDefault="00E92035" w:rsidP="00E92035">
            <w:pPr>
              <w:suppressAutoHyphens/>
              <w:contextualSpacing/>
              <w:jc w:val="center"/>
              <w:rPr>
                <w:b/>
                <w:bCs/>
              </w:rPr>
            </w:pPr>
            <w:r w:rsidRPr="00203603">
              <w:rPr>
                <w:b/>
              </w:rPr>
              <w:t>Код Н/У/</w:t>
            </w:r>
            <w:proofErr w:type="gramStart"/>
            <w:r w:rsidRPr="00203603">
              <w:rPr>
                <w:b/>
              </w:rPr>
              <w:t>З</w:t>
            </w:r>
            <w:proofErr w:type="gramEnd"/>
          </w:p>
        </w:tc>
      </w:tr>
      <w:tr w:rsidR="00E92035" w:rsidRPr="009630B9" w14:paraId="5D5F5B95" w14:textId="77777777" w:rsidTr="00E92035">
        <w:trPr>
          <w:trHeight w:val="307"/>
        </w:trPr>
        <w:tc>
          <w:tcPr>
            <w:tcW w:w="968" w:type="pct"/>
          </w:tcPr>
          <w:p w14:paraId="0216694E" w14:textId="77777777" w:rsidR="00E92035" w:rsidRPr="009630B9" w:rsidRDefault="00E92035" w:rsidP="00E92035">
            <w:pPr>
              <w:contextualSpacing/>
              <w:jc w:val="center"/>
              <w:rPr>
                <w:b/>
                <w:bCs/>
                <w:i/>
                <w:iCs/>
              </w:rPr>
            </w:pPr>
            <w:r w:rsidRPr="009630B9">
              <w:rPr>
                <w:b/>
                <w:bCs/>
                <w:i/>
                <w:iCs/>
              </w:rPr>
              <w:t>1</w:t>
            </w:r>
          </w:p>
        </w:tc>
        <w:tc>
          <w:tcPr>
            <w:tcW w:w="2426" w:type="pct"/>
          </w:tcPr>
          <w:p w14:paraId="30D2843E" w14:textId="77777777" w:rsidR="00E92035" w:rsidRPr="009630B9" w:rsidRDefault="00E92035" w:rsidP="00E92035">
            <w:pPr>
              <w:contextualSpacing/>
              <w:jc w:val="center"/>
              <w:rPr>
                <w:b/>
                <w:bCs/>
                <w:i/>
                <w:iCs/>
              </w:rPr>
            </w:pPr>
            <w:r w:rsidRPr="009630B9">
              <w:rPr>
                <w:b/>
                <w:bCs/>
                <w:i/>
                <w:iCs/>
              </w:rPr>
              <w:t>2</w:t>
            </w:r>
          </w:p>
        </w:tc>
        <w:tc>
          <w:tcPr>
            <w:tcW w:w="571" w:type="pct"/>
          </w:tcPr>
          <w:p w14:paraId="17280D21" w14:textId="77777777" w:rsidR="00E92035" w:rsidRPr="009630B9" w:rsidRDefault="00E92035" w:rsidP="00E92035">
            <w:pPr>
              <w:contextualSpacing/>
              <w:jc w:val="center"/>
              <w:rPr>
                <w:b/>
                <w:bCs/>
                <w:i/>
                <w:iCs/>
              </w:rPr>
            </w:pPr>
            <w:r w:rsidRPr="009630B9">
              <w:rPr>
                <w:b/>
                <w:bCs/>
                <w:i/>
                <w:iCs/>
              </w:rPr>
              <w:t>3</w:t>
            </w:r>
          </w:p>
        </w:tc>
        <w:tc>
          <w:tcPr>
            <w:tcW w:w="631" w:type="pct"/>
          </w:tcPr>
          <w:p w14:paraId="768C63DB" w14:textId="77777777" w:rsidR="00E92035" w:rsidRPr="009630B9" w:rsidRDefault="00E92035" w:rsidP="00E92035">
            <w:pPr>
              <w:contextualSpacing/>
              <w:jc w:val="center"/>
              <w:rPr>
                <w:b/>
                <w:bCs/>
                <w:i/>
                <w:iCs/>
              </w:rPr>
            </w:pPr>
            <w:r w:rsidRPr="009630B9">
              <w:rPr>
                <w:b/>
                <w:bCs/>
                <w:i/>
                <w:iCs/>
              </w:rPr>
              <w:t>4</w:t>
            </w:r>
          </w:p>
        </w:tc>
        <w:tc>
          <w:tcPr>
            <w:tcW w:w="404" w:type="pct"/>
          </w:tcPr>
          <w:p w14:paraId="02DFC398" w14:textId="77777777" w:rsidR="00E92035" w:rsidRPr="009630B9" w:rsidRDefault="00E92035" w:rsidP="00E92035">
            <w:pPr>
              <w:contextualSpacing/>
              <w:jc w:val="center"/>
              <w:rPr>
                <w:b/>
                <w:bCs/>
                <w:i/>
                <w:iCs/>
              </w:rPr>
            </w:pPr>
          </w:p>
        </w:tc>
      </w:tr>
      <w:tr w:rsidR="00E92035" w:rsidRPr="002A5E3E" w14:paraId="50D3FCB1" w14:textId="77777777" w:rsidTr="00E92035">
        <w:trPr>
          <w:trHeight w:val="20"/>
        </w:trPr>
        <w:tc>
          <w:tcPr>
            <w:tcW w:w="3394" w:type="pct"/>
            <w:gridSpan w:val="2"/>
          </w:tcPr>
          <w:p w14:paraId="2E495A45" w14:textId="77777777" w:rsidR="00E92035" w:rsidRPr="002A5E3E" w:rsidRDefault="00E92035" w:rsidP="00E92035">
            <w:pPr>
              <w:contextualSpacing/>
              <w:rPr>
                <w:i/>
              </w:rPr>
            </w:pPr>
            <w:r w:rsidRPr="00AE5046">
              <w:rPr>
                <w:b/>
                <w:bCs/>
              </w:rPr>
              <w:t xml:space="preserve">Раздел 1. </w:t>
            </w:r>
            <w:r w:rsidRPr="00281008">
              <w:rPr>
                <w:b/>
                <w:bCs/>
              </w:rPr>
              <w:t>Экологические основы природопользования</w:t>
            </w:r>
          </w:p>
        </w:tc>
        <w:tc>
          <w:tcPr>
            <w:tcW w:w="571" w:type="pct"/>
            <w:vAlign w:val="center"/>
          </w:tcPr>
          <w:p w14:paraId="4F18CC34" w14:textId="29164C71" w:rsidR="00E92035" w:rsidRPr="002A5E3E" w:rsidRDefault="00E92035" w:rsidP="00E92035">
            <w:pPr>
              <w:suppressAutoHyphens/>
              <w:contextualSpacing/>
              <w:jc w:val="center"/>
              <w:rPr>
                <w:i/>
              </w:rPr>
            </w:pPr>
            <w:r>
              <w:rPr>
                <w:b/>
                <w:bCs/>
              </w:rPr>
              <w:t>36/18</w:t>
            </w:r>
          </w:p>
        </w:tc>
        <w:tc>
          <w:tcPr>
            <w:tcW w:w="631" w:type="pct"/>
          </w:tcPr>
          <w:p w14:paraId="055EB725" w14:textId="77777777" w:rsidR="00E92035" w:rsidRPr="002A5E3E" w:rsidRDefault="00E92035" w:rsidP="00E92035">
            <w:pPr>
              <w:contextualSpacing/>
              <w:jc w:val="center"/>
              <w:rPr>
                <w:b/>
                <w:bCs/>
                <w:i/>
                <w:iCs/>
              </w:rPr>
            </w:pPr>
          </w:p>
        </w:tc>
        <w:tc>
          <w:tcPr>
            <w:tcW w:w="404" w:type="pct"/>
          </w:tcPr>
          <w:p w14:paraId="1DA4A829" w14:textId="77777777" w:rsidR="00E92035" w:rsidRPr="002A5E3E" w:rsidRDefault="00E92035" w:rsidP="00E92035">
            <w:pPr>
              <w:contextualSpacing/>
              <w:jc w:val="center"/>
              <w:rPr>
                <w:b/>
                <w:bCs/>
                <w:i/>
                <w:iCs/>
              </w:rPr>
            </w:pPr>
          </w:p>
        </w:tc>
      </w:tr>
      <w:tr w:rsidR="00E92035" w:rsidRPr="002A5E3E" w14:paraId="3C1C2C1C" w14:textId="77777777" w:rsidTr="00E92035">
        <w:trPr>
          <w:trHeight w:val="20"/>
        </w:trPr>
        <w:tc>
          <w:tcPr>
            <w:tcW w:w="968" w:type="pct"/>
            <w:vMerge w:val="restart"/>
          </w:tcPr>
          <w:p w14:paraId="6F91FD4C" w14:textId="77777777" w:rsidR="00E92035" w:rsidRPr="00AE5046" w:rsidRDefault="00E92035" w:rsidP="00E92035">
            <w:pPr>
              <w:contextualSpacing/>
              <w:rPr>
                <w:b/>
                <w:bCs/>
              </w:rPr>
            </w:pPr>
            <w:r>
              <w:rPr>
                <w:b/>
                <w:bCs/>
              </w:rPr>
              <w:t xml:space="preserve">Тема 1.1. </w:t>
            </w:r>
            <w:r>
              <w:rPr>
                <w:b/>
              </w:rPr>
              <w:t>Роль дисциплины в подготовке специалиста.</w:t>
            </w:r>
            <w:r>
              <w:rPr>
                <w:b/>
                <w:bCs/>
              </w:rPr>
              <w:t xml:space="preserve"> Закономерности взаимоотношений живых организмов и окружающей природной среды</w:t>
            </w:r>
          </w:p>
        </w:tc>
        <w:tc>
          <w:tcPr>
            <w:tcW w:w="2426" w:type="pct"/>
          </w:tcPr>
          <w:p w14:paraId="4EAF3522" w14:textId="77777777" w:rsidR="00E92035" w:rsidRPr="002A5E3E" w:rsidRDefault="00E92035" w:rsidP="00E92035">
            <w:pPr>
              <w:contextualSpacing/>
              <w:rPr>
                <w:b/>
                <w:bCs/>
                <w:i/>
              </w:rPr>
            </w:pPr>
            <w:r>
              <w:rPr>
                <w:b/>
                <w:bCs/>
              </w:rPr>
              <w:t>Содержание учебного материала</w:t>
            </w:r>
          </w:p>
        </w:tc>
        <w:tc>
          <w:tcPr>
            <w:tcW w:w="571" w:type="pct"/>
          </w:tcPr>
          <w:p w14:paraId="3296422D" w14:textId="77777777" w:rsidR="00E92035" w:rsidRPr="002A5E3E" w:rsidRDefault="00E92035" w:rsidP="00E92035">
            <w:pPr>
              <w:suppressAutoHyphens/>
              <w:contextualSpacing/>
              <w:jc w:val="center"/>
              <w:rPr>
                <w:i/>
                <w:iCs/>
              </w:rPr>
            </w:pPr>
          </w:p>
        </w:tc>
        <w:tc>
          <w:tcPr>
            <w:tcW w:w="631" w:type="pct"/>
          </w:tcPr>
          <w:p w14:paraId="4975969B" w14:textId="77777777" w:rsidR="00E92035" w:rsidRPr="002A5E3E" w:rsidRDefault="00E92035" w:rsidP="00E92035">
            <w:pPr>
              <w:contextualSpacing/>
              <w:rPr>
                <w:b/>
                <w:i/>
              </w:rPr>
            </w:pPr>
          </w:p>
        </w:tc>
        <w:tc>
          <w:tcPr>
            <w:tcW w:w="404" w:type="pct"/>
            <w:vMerge w:val="restart"/>
          </w:tcPr>
          <w:p w14:paraId="3F1FA57B" w14:textId="77777777" w:rsidR="00E92035" w:rsidRPr="002A5E3E" w:rsidRDefault="00E92035" w:rsidP="00E92035">
            <w:pPr>
              <w:suppressAutoHyphens/>
              <w:contextualSpacing/>
              <w:jc w:val="both"/>
              <w:rPr>
                <w:b/>
                <w:i/>
              </w:rPr>
            </w:pPr>
          </w:p>
        </w:tc>
      </w:tr>
      <w:tr w:rsidR="00E92035" w:rsidRPr="002A5E3E" w14:paraId="3B0E3609" w14:textId="77777777" w:rsidTr="00E92035">
        <w:trPr>
          <w:trHeight w:val="1378"/>
        </w:trPr>
        <w:tc>
          <w:tcPr>
            <w:tcW w:w="968" w:type="pct"/>
            <w:vMerge/>
            <w:vAlign w:val="center"/>
          </w:tcPr>
          <w:p w14:paraId="1FD51281" w14:textId="77777777" w:rsidR="00E92035" w:rsidRPr="002A5E3E" w:rsidRDefault="00E92035" w:rsidP="00E92035">
            <w:pPr>
              <w:contextualSpacing/>
              <w:rPr>
                <w:b/>
                <w:bCs/>
                <w:i/>
              </w:rPr>
            </w:pPr>
          </w:p>
        </w:tc>
        <w:tc>
          <w:tcPr>
            <w:tcW w:w="2426" w:type="pct"/>
          </w:tcPr>
          <w:p w14:paraId="4C339AA8" w14:textId="77777777" w:rsidR="00E92035" w:rsidRPr="002A5E3E" w:rsidRDefault="00E92035" w:rsidP="00E92035">
            <w:pPr>
              <w:suppressAutoHyphens/>
              <w:contextualSpacing/>
              <w:jc w:val="both"/>
            </w:pPr>
            <w:r>
              <w:rPr>
                <w:bCs/>
              </w:rPr>
              <w:t>Экологические основы природопользования и их роль в подготовке специалиста. Особенности взаимодействия общества и природы. Экологические кризисы и катастрофы. Круговороты веще</w:t>
            </w:r>
            <w:proofErr w:type="gramStart"/>
            <w:r>
              <w:rPr>
                <w:bCs/>
              </w:rPr>
              <w:t>ств в пр</w:t>
            </w:r>
            <w:proofErr w:type="gramEnd"/>
            <w:r>
              <w:rPr>
                <w:bCs/>
              </w:rPr>
              <w:t>ироде и в антропогенной деятельности. Особенности взаимодействия общества и природы. Глобальные проблемы. Источники техногенного воздействия на окружающую среду. Условия устойчивого развития экосистем</w:t>
            </w:r>
          </w:p>
        </w:tc>
        <w:tc>
          <w:tcPr>
            <w:tcW w:w="571" w:type="pct"/>
            <w:vAlign w:val="center"/>
          </w:tcPr>
          <w:p w14:paraId="72C0F6EB" w14:textId="77777777" w:rsidR="00E92035" w:rsidRPr="002A5E3E" w:rsidRDefault="00E92035" w:rsidP="00E92035">
            <w:pPr>
              <w:suppressAutoHyphens/>
              <w:contextualSpacing/>
              <w:jc w:val="center"/>
              <w:rPr>
                <w:bCs/>
                <w:i/>
                <w:iCs/>
              </w:rPr>
            </w:pPr>
          </w:p>
        </w:tc>
        <w:tc>
          <w:tcPr>
            <w:tcW w:w="631" w:type="pct"/>
          </w:tcPr>
          <w:p w14:paraId="6FCD980B" w14:textId="77777777" w:rsidR="00E92035" w:rsidRPr="00884AFD" w:rsidRDefault="00E92035" w:rsidP="00E92035">
            <w:pPr>
              <w:contextualSpacing/>
            </w:pPr>
            <w:proofErr w:type="gramStart"/>
            <w:r w:rsidRPr="00884AFD">
              <w:t>ОК</w:t>
            </w:r>
            <w:proofErr w:type="gramEnd"/>
            <w:r w:rsidRPr="00884AFD">
              <w:t xml:space="preserve"> 0</w:t>
            </w:r>
            <w:r>
              <w:t>1</w:t>
            </w:r>
            <w:r w:rsidRPr="00884AFD">
              <w:t>, ОК 0</w:t>
            </w:r>
            <w:r>
              <w:t>7</w:t>
            </w:r>
            <w:r w:rsidRPr="00884AFD">
              <w:t>, ОК 0</w:t>
            </w:r>
            <w:r>
              <w:t>9, ПК 1.4</w:t>
            </w:r>
          </w:p>
          <w:p w14:paraId="3D4ED5CF" w14:textId="77777777" w:rsidR="00E92035" w:rsidRPr="002A5E3E" w:rsidRDefault="00E92035" w:rsidP="00E92035">
            <w:pPr>
              <w:contextualSpacing/>
            </w:pPr>
            <w:r w:rsidRPr="00884AFD">
              <w:t xml:space="preserve">КК </w:t>
            </w:r>
            <w:r w:rsidRPr="00884AFD">
              <w:rPr>
                <w:lang w:val="en-US"/>
              </w:rPr>
              <w:t>N</w:t>
            </w:r>
            <w:r w:rsidRPr="00884AFD">
              <w:t xml:space="preserve">, КК </w:t>
            </w:r>
            <w:r w:rsidRPr="00884AFD">
              <w:rPr>
                <w:lang w:val="en-US"/>
              </w:rPr>
              <w:t>N</w:t>
            </w:r>
            <w:r w:rsidRPr="00884AFD">
              <w:t>…</w:t>
            </w:r>
          </w:p>
        </w:tc>
        <w:tc>
          <w:tcPr>
            <w:tcW w:w="404" w:type="pct"/>
            <w:vMerge/>
          </w:tcPr>
          <w:p w14:paraId="146D2AC3" w14:textId="77777777" w:rsidR="00E92035" w:rsidRPr="002A5E3E" w:rsidRDefault="00E92035" w:rsidP="00E92035">
            <w:pPr>
              <w:suppressAutoHyphens/>
              <w:contextualSpacing/>
              <w:jc w:val="both"/>
              <w:rPr>
                <w:b/>
              </w:rPr>
            </w:pPr>
          </w:p>
        </w:tc>
      </w:tr>
      <w:tr w:rsidR="00E92035" w:rsidRPr="002A5E3E" w14:paraId="1745AE11" w14:textId="77777777" w:rsidTr="00E92035">
        <w:trPr>
          <w:trHeight w:val="88"/>
        </w:trPr>
        <w:tc>
          <w:tcPr>
            <w:tcW w:w="968" w:type="pct"/>
            <w:vMerge/>
            <w:vAlign w:val="center"/>
          </w:tcPr>
          <w:p w14:paraId="2B3BBDC7" w14:textId="77777777" w:rsidR="00E92035" w:rsidRPr="002A5E3E" w:rsidRDefault="00E92035" w:rsidP="00E92035">
            <w:pPr>
              <w:contextualSpacing/>
              <w:rPr>
                <w:b/>
                <w:bCs/>
                <w:i/>
              </w:rPr>
            </w:pPr>
          </w:p>
        </w:tc>
        <w:tc>
          <w:tcPr>
            <w:tcW w:w="2426" w:type="pct"/>
          </w:tcPr>
          <w:p w14:paraId="2DEC5236" w14:textId="77777777" w:rsidR="00E92035" w:rsidRDefault="00E92035" w:rsidP="00E92035">
            <w:pPr>
              <w:suppressAutoHyphens/>
              <w:contextualSpacing/>
              <w:jc w:val="both"/>
            </w:pPr>
            <w:r>
              <w:rPr>
                <w:rFonts w:eastAsia="Calibri"/>
                <w:b/>
                <w:bCs/>
                <w:lang w:eastAsia="en-US"/>
              </w:rPr>
              <w:t>В том числе практических занятий</w:t>
            </w:r>
          </w:p>
        </w:tc>
        <w:tc>
          <w:tcPr>
            <w:tcW w:w="571" w:type="pct"/>
            <w:vAlign w:val="center"/>
          </w:tcPr>
          <w:p w14:paraId="5E1AB011" w14:textId="77777777" w:rsidR="00E92035" w:rsidRPr="002A5E3E" w:rsidRDefault="00E92035" w:rsidP="00E92035">
            <w:pPr>
              <w:suppressAutoHyphens/>
              <w:contextualSpacing/>
              <w:jc w:val="center"/>
              <w:rPr>
                <w:bCs/>
                <w:i/>
                <w:iCs/>
              </w:rPr>
            </w:pPr>
          </w:p>
        </w:tc>
        <w:tc>
          <w:tcPr>
            <w:tcW w:w="631" w:type="pct"/>
          </w:tcPr>
          <w:p w14:paraId="40E15CD5" w14:textId="77777777" w:rsidR="00E92035" w:rsidRPr="002A5E3E" w:rsidRDefault="00E92035" w:rsidP="00E92035">
            <w:pPr>
              <w:contextualSpacing/>
            </w:pPr>
          </w:p>
        </w:tc>
        <w:tc>
          <w:tcPr>
            <w:tcW w:w="404" w:type="pct"/>
          </w:tcPr>
          <w:p w14:paraId="20B33D5C" w14:textId="77777777" w:rsidR="00E92035" w:rsidRPr="002A5E3E" w:rsidRDefault="00E92035" w:rsidP="00E92035">
            <w:pPr>
              <w:suppressAutoHyphens/>
              <w:contextualSpacing/>
              <w:jc w:val="both"/>
              <w:rPr>
                <w:b/>
              </w:rPr>
            </w:pPr>
          </w:p>
        </w:tc>
      </w:tr>
      <w:tr w:rsidR="00E92035" w:rsidRPr="002A5E3E" w14:paraId="68BEEC8A" w14:textId="77777777" w:rsidTr="00E92035">
        <w:trPr>
          <w:trHeight w:val="88"/>
        </w:trPr>
        <w:tc>
          <w:tcPr>
            <w:tcW w:w="968" w:type="pct"/>
            <w:vMerge/>
            <w:vAlign w:val="center"/>
          </w:tcPr>
          <w:p w14:paraId="67338C21" w14:textId="77777777" w:rsidR="00E92035" w:rsidRPr="002A5E3E" w:rsidRDefault="00E92035" w:rsidP="00E92035">
            <w:pPr>
              <w:contextualSpacing/>
              <w:rPr>
                <w:b/>
                <w:bCs/>
                <w:i/>
              </w:rPr>
            </w:pPr>
          </w:p>
        </w:tc>
        <w:tc>
          <w:tcPr>
            <w:tcW w:w="2426" w:type="pct"/>
          </w:tcPr>
          <w:p w14:paraId="3F93B28B" w14:textId="77777777" w:rsidR="00E92035" w:rsidRDefault="00E92035" w:rsidP="00E92035">
            <w:pPr>
              <w:suppressAutoHyphens/>
              <w:contextualSpacing/>
              <w:jc w:val="both"/>
            </w:pPr>
            <w:r>
              <w:rPr>
                <w:bCs/>
              </w:rPr>
              <w:t>1.Классификация природных ресурсов</w:t>
            </w:r>
            <w:r>
              <w:rPr>
                <w:bCs/>
                <w:i/>
              </w:rPr>
              <w:t xml:space="preserve">. </w:t>
            </w:r>
            <w:r>
              <w:rPr>
                <w:bCs/>
              </w:rPr>
              <w:t>Составление схем круговорота веще</w:t>
            </w:r>
            <w:proofErr w:type="gramStart"/>
            <w:r>
              <w:rPr>
                <w:bCs/>
              </w:rPr>
              <w:t>ств в пр</w:t>
            </w:r>
            <w:proofErr w:type="gramEnd"/>
            <w:r>
              <w:rPr>
                <w:bCs/>
              </w:rPr>
              <w:t>ироде (воды, азота, углекислого газа)</w:t>
            </w:r>
          </w:p>
        </w:tc>
        <w:tc>
          <w:tcPr>
            <w:tcW w:w="571" w:type="pct"/>
            <w:vAlign w:val="center"/>
          </w:tcPr>
          <w:p w14:paraId="20354F32" w14:textId="77777777" w:rsidR="00E92035" w:rsidRPr="002A5E3E" w:rsidRDefault="00E92035" w:rsidP="00E92035">
            <w:pPr>
              <w:suppressAutoHyphens/>
              <w:contextualSpacing/>
              <w:jc w:val="center"/>
              <w:rPr>
                <w:bCs/>
                <w:i/>
                <w:iCs/>
              </w:rPr>
            </w:pPr>
          </w:p>
        </w:tc>
        <w:tc>
          <w:tcPr>
            <w:tcW w:w="631" w:type="pct"/>
          </w:tcPr>
          <w:p w14:paraId="382BFCB1" w14:textId="77777777" w:rsidR="00E92035" w:rsidRPr="002A5E3E" w:rsidRDefault="00E92035" w:rsidP="00E92035">
            <w:pPr>
              <w:contextualSpacing/>
            </w:pPr>
          </w:p>
        </w:tc>
        <w:tc>
          <w:tcPr>
            <w:tcW w:w="404" w:type="pct"/>
          </w:tcPr>
          <w:p w14:paraId="0A89EFBD" w14:textId="77777777" w:rsidR="00E92035" w:rsidRPr="002A5E3E" w:rsidRDefault="00E92035" w:rsidP="00E92035">
            <w:pPr>
              <w:suppressAutoHyphens/>
              <w:contextualSpacing/>
              <w:jc w:val="both"/>
              <w:rPr>
                <w:b/>
              </w:rPr>
            </w:pPr>
          </w:p>
        </w:tc>
      </w:tr>
      <w:tr w:rsidR="00E92035" w:rsidRPr="002A5E3E" w14:paraId="3015D469" w14:textId="77777777" w:rsidTr="00E92035">
        <w:trPr>
          <w:trHeight w:val="227"/>
        </w:trPr>
        <w:tc>
          <w:tcPr>
            <w:tcW w:w="968" w:type="pct"/>
            <w:vMerge w:val="restart"/>
          </w:tcPr>
          <w:p w14:paraId="7F8563E3" w14:textId="77777777" w:rsidR="00E92035" w:rsidRPr="00AE5046" w:rsidRDefault="00E92035" w:rsidP="00E92035">
            <w:pPr>
              <w:contextualSpacing/>
              <w:rPr>
                <w:b/>
                <w:bCs/>
                <w:i/>
              </w:rPr>
            </w:pPr>
            <w:r>
              <w:rPr>
                <w:b/>
                <w:bCs/>
              </w:rPr>
              <w:t>Тема 1.2. Ранние этапы охраны природы. Современный этап охраны природы</w:t>
            </w:r>
          </w:p>
        </w:tc>
        <w:tc>
          <w:tcPr>
            <w:tcW w:w="2426" w:type="pct"/>
            <w:tcBorders>
              <w:bottom w:val="single" w:sz="4" w:space="0" w:color="auto"/>
            </w:tcBorders>
          </w:tcPr>
          <w:p w14:paraId="3B560209" w14:textId="77777777" w:rsidR="00E92035" w:rsidRPr="008D5264" w:rsidRDefault="00E92035" w:rsidP="00E92035">
            <w:pPr>
              <w:suppressAutoHyphens/>
              <w:ind w:left="33"/>
              <w:contextualSpacing/>
              <w:jc w:val="both"/>
              <w:rPr>
                <w:b/>
                <w:iCs/>
              </w:rPr>
            </w:pPr>
            <w:r>
              <w:rPr>
                <w:b/>
                <w:bCs/>
              </w:rPr>
              <w:t xml:space="preserve">Содержание учебного материала </w:t>
            </w:r>
          </w:p>
        </w:tc>
        <w:tc>
          <w:tcPr>
            <w:tcW w:w="571" w:type="pct"/>
            <w:tcBorders>
              <w:bottom w:val="single" w:sz="4" w:space="0" w:color="auto"/>
            </w:tcBorders>
            <w:vAlign w:val="center"/>
          </w:tcPr>
          <w:p w14:paraId="6D98F5CC" w14:textId="77777777" w:rsidR="00E92035" w:rsidRPr="002A5E3E" w:rsidRDefault="00E92035" w:rsidP="00E92035">
            <w:pPr>
              <w:suppressAutoHyphens/>
              <w:contextualSpacing/>
              <w:jc w:val="center"/>
              <w:rPr>
                <w:iCs/>
              </w:rPr>
            </w:pPr>
          </w:p>
        </w:tc>
        <w:tc>
          <w:tcPr>
            <w:tcW w:w="631" w:type="pct"/>
            <w:tcBorders>
              <w:bottom w:val="single" w:sz="4" w:space="0" w:color="auto"/>
            </w:tcBorders>
          </w:tcPr>
          <w:p w14:paraId="201A8DD8" w14:textId="77777777" w:rsidR="00E92035" w:rsidRPr="002A5E3E" w:rsidRDefault="00E92035" w:rsidP="00E92035">
            <w:pPr>
              <w:suppressAutoHyphens/>
              <w:contextualSpacing/>
              <w:jc w:val="both"/>
            </w:pPr>
          </w:p>
        </w:tc>
        <w:tc>
          <w:tcPr>
            <w:tcW w:w="404" w:type="pct"/>
            <w:tcBorders>
              <w:bottom w:val="single" w:sz="4" w:space="0" w:color="auto"/>
            </w:tcBorders>
          </w:tcPr>
          <w:p w14:paraId="35C05F53" w14:textId="77777777" w:rsidR="00E92035" w:rsidRPr="002A5E3E" w:rsidRDefault="00E92035" w:rsidP="00E92035">
            <w:pPr>
              <w:suppressAutoHyphens/>
              <w:contextualSpacing/>
              <w:jc w:val="both"/>
              <w:rPr>
                <w:b/>
              </w:rPr>
            </w:pPr>
          </w:p>
        </w:tc>
      </w:tr>
      <w:tr w:rsidR="00E92035" w:rsidRPr="002A5E3E" w14:paraId="1699136A" w14:textId="77777777" w:rsidTr="00E92035">
        <w:trPr>
          <w:trHeight w:val="227"/>
        </w:trPr>
        <w:tc>
          <w:tcPr>
            <w:tcW w:w="968" w:type="pct"/>
            <w:vMerge/>
            <w:vAlign w:val="center"/>
          </w:tcPr>
          <w:p w14:paraId="50829124" w14:textId="77777777" w:rsidR="00E92035" w:rsidRPr="002A5E3E" w:rsidRDefault="00E92035" w:rsidP="00E92035">
            <w:pPr>
              <w:contextualSpacing/>
              <w:rPr>
                <w:b/>
                <w:bCs/>
                <w:i/>
              </w:rPr>
            </w:pPr>
          </w:p>
        </w:tc>
        <w:tc>
          <w:tcPr>
            <w:tcW w:w="2426" w:type="pct"/>
            <w:tcBorders>
              <w:bottom w:val="single" w:sz="4" w:space="0" w:color="auto"/>
            </w:tcBorders>
          </w:tcPr>
          <w:p w14:paraId="3C06F97B" w14:textId="77777777" w:rsidR="00E92035" w:rsidRPr="008D5264" w:rsidRDefault="00E92035" w:rsidP="00E92035">
            <w:pPr>
              <w:suppressAutoHyphens/>
              <w:ind w:left="33"/>
              <w:contextualSpacing/>
              <w:jc w:val="both"/>
              <w:rPr>
                <w:b/>
                <w:iCs/>
              </w:rPr>
            </w:pPr>
            <w:r>
              <w:rPr>
                <w:bCs/>
              </w:rPr>
              <w:t>Основные направления рационального природопользования. Принципы и методы рационального природопользования. Основные понятия и определения рационального природопользования. Основные схемы безотходных (малоотходных) производств. Методы утилизации твердых неиспользуемых отходов Энергетические чистые возобновляемые источники энергии. Принципы и правила международного сотрудничества в области природопользования и охраны окружающей среды.</w:t>
            </w:r>
          </w:p>
        </w:tc>
        <w:tc>
          <w:tcPr>
            <w:tcW w:w="571" w:type="pct"/>
            <w:tcBorders>
              <w:bottom w:val="single" w:sz="4" w:space="0" w:color="auto"/>
            </w:tcBorders>
            <w:vAlign w:val="center"/>
          </w:tcPr>
          <w:p w14:paraId="729DB0A2" w14:textId="77777777" w:rsidR="00E92035" w:rsidRPr="002A5E3E" w:rsidRDefault="00E92035" w:rsidP="00E92035">
            <w:pPr>
              <w:suppressAutoHyphens/>
              <w:contextualSpacing/>
              <w:jc w:val="center"/>
              <w:rPr>
                <w:iCs/>
              </w:rPr>
            </w:pPr>
          </w:p>
        </w:tc>
        <w:tc>
          <w:tcPr>
            <w:tcW w:w="631" w:type="pct"/>
            <w:tcBorders>
              <w:bottom w:val="single" w:sz="4" w:space="0" w:color="auto"/>
            </w:tcBorders>
          </w:tcPr>
          <w:p w14:paraId="268E2599" w14:textId="77777777" w:rsidR="00E92035" w:rsidRPr="00884AFD" w:rsidRDefault="00E92035" w:rsidP="00E92035">
            <w:pPr>
              <w:contextualSpacing/>
            </w:pPr>
            <w:proofErr w:type="gramStart"/>
            <w:r w:rsidRPr="00884AFD">
              <w:t>ОК</w:t>
            </w:r>
            <w:proofErr w:type="gramEnd"/>
            <w:r w:rsidRPr="00884AFD">
              <w:t xml:space="preserve"> 0</w:t>
            </w:r>
            <w:r>
              <w:t>1</w:t>
            </w:r>
            <w:r w:rsidRPr="00884AFD">
              <w:t>, ОК 0</w:t>
            </w:r>
            <w:r>
              <w:t>7</w:t>
            </w:r>
            <w:r w:rsidRPr="00884AFD">
              <w:t>, ОК 0</w:t>
            </w:r>
            <w:r>
              <w:t>9, ПК 1.4</w:t>
            </w:r>
          </w:p>
          <w:p w14:paraId="3645240B" w14:textId="77777777" w:rsidR="00E92035" w:rsidRPr="002A5E3E" w:rsidRDefault="00E92035" w:rsidP="00E92035">
            <w:pPr>
              <w:suppressAutoHyphens/>
              <w:contextualSpacing/>
              <w:jc w:val="both"/>
            </w:pPr>
            <w:r w:rsidRPr="00884AFD">
              <w:t xml:space="preserve">КК </w:t>
            </w:r>
            <w:r w:rsidRPr="00884AFD">
              <w:rPr>
                <w:lang w:val="en-US"/>
              </w:rPr>
              <w:t>N</w:t>
            </w:r>
            <w:r w:rsidRPr="00884AFD">
              <w:t xml:space="preserve">, КК </w:t>
            </w:r>
            <w:r w:rsidRPr="00884AFD">
              <w:rPr>
                <w:lang w:val="en-US"/>
              </w:rPr>
              <w:t>N</w:t>
            </w:r>
            <w:r w:rsidRPr="00884AFD">
              <w:t>…</w:t>
            </w:r>
          </w:p>
        </w:tc>
        <w:tc>
          <w:tcPr>
            <w:tcW w:w="404" w:type="pct"/>
            <w:tcBorders>
              <w:bottom w:val="single" w:sz="4" w:space="0" w:color="auto"/>
            </w:tcBorders>
          </w:tcPr>
          <w:p w14:paraId="15847C16" w14:textId="77777777" w:rsidR="00E92035" w:rsidRPr="002A5E3E" w:rsidRDefault="00E92035" w:rsidP="00E92035">
            <w:pPr>
              <w:suppressAutoHyphens/>
              <w:contextualSpacing/>
              <w:jc w:val="both"/>
              <w:rPr>
                <w:b/>
              </w:rPr>
            </w:pPr>
          </w:p>
        </w:tc>
      </w:tr>
      <w:tr w:rsidR="00E92035" w:rsidRPr="002A5E3E" w14:paraId="46063756" w14:textId="77777777" w:rsidTr="00E92035">
        <w:trPr>
          <w:trHeight w:val="227"/>
        </w:trPr>
        <w:tc>
          <w:tcPr>
            <w:tcW w:w="968" w:type="pct"/>
            <w:vMerge/>
            <w:vAlign w:val="center"/>
          </w:tcPr>
          <w:p w14:paraId="098A7E90" w14:textId="77777777" w:rsidR="00E92035" w:rsidRPr="002A5E3E" w:rsidRDefault="00E92035" w:rsidP="00E92035">
            <w:pPr>
              <w:contextualSpacing/>
              <w:rPr>
                <w:b/>
                <w:bCs/>
                <w:i/>
              </w:rPr>
            </w:pPr>
          </w:p>
        </w:tc>
        <w:tc>
          <w:tcPr>
            <w:tcW w:w="2426" w:type="pct"/>
            <w:tcBorders>
              <w:bottom w:val="single" w:sz="4" w:space="0" w:color="auto"/>
            </w:tcBorders>
          </w:tcPr>
          <w:p w14:paraId="2125FE81" w14:textId="77777777" w:rsidR="00E92035" w:rsidRPr="008D5264" w:rsidRDefault="00E92035" w:rsidP="00E92035">
            <w:pPr>
              <w:suppressAutoHyphens/>
              <w:ind w:left="33"/>
              <w:contextualSpacing/>
              <w:jc w:val="both"/>
              <w:rPr>
                <w:b/>
                <w:iCs/>
              </w:rPr>
            </w:pPr>
            <w:r>
              <w:rPr>
                <w:rFonts w:eastAsia="Calibri"/>
                <w:b/>
                <w:bCs/>
                <w:lang w:eastAsia="en-US"/>
              </w:rPr>
              <w:t>В том числе практических занятий</w:t>
            </w:r>
          </w:p>
        </w:tc>
        <w:tc>
          <w:tcPr>
            <w:tcW w:w="571" w:type="pct"/>
            <w:tcBorders>
              <w:bottom w:val="single" w:sz="4" w:space="0" w:color="auto"/>
            </w:tcBorders>
            <w:vAlign w:val="center"/>
          </w:tcPr>
          <w:p w14:paraId="49A16A70" w14:textId="77777777" w:rsidR="00E92035" w:rsidRPr="002A5E3E" w:rsidRDefault="00E92035" w:rsidP="00E92035">
            <w:pPr>
              <w:suppressAutoHyphens/>
              <w:contextualSpacing/>
              <w:jc w:val="center"/>
              <w:rPr>
                <w:iCs/>
              </w:rPr>
            </w:pPr>
          </w:p>
        </w:tc>
        <w:tc>
          <w:tcPr>
            <w:tcW w:w="631" w:type="pct"/>
            <w:tcBorders>
              <w:bottom w:val="single" w:sz="4" w:space="0" w:color="auto"/>
            </w:tcBorders>
          </w:tcPr>
          <w:p w14:paraId="507D20C8" w14:textId="77777777" w:rsidR="00E92035" w:rsidRPr="002A5E3E" w:rsidRDefault="00E92035" w:rsidP="00E92035">
            <w:pPr>
              <w:suppressAutoHyphens/>
              <w:contextualSpacing/>
              <w:jc w:val="both"/>
            </w:pPr>
          </w:p>
        </w:tc>
        <w:tc>
          <w:tcPr>
            <w:tcW w:w="404" w:type="pct"/>
            <w:tcBorders>
              <w:bottom w:val="single" w:sz="4" w:space="0" w:color="auto"/>
            </w:tcBorders>
          </w:tcPr>
          <w:p w14:paraId="6B5F672E" w14:textId="77777777" w:rsidR="00E92035" w:rsidRPr="002A5E3E" w:rsidRDefault="00E92035" w:rsidP="00E92035">
            <w:pPr>
              <w:suppressAutoHyphens/>
              <w:contextualSpacing/>
              <w:jc w:val="both"/>
              <w:rPr>
                <w:b/>
              </w:rPr>
            </w:pPr>
          </w:p>
        </w:tc>
      </w:tr>
      <w:tr w:rsidR="00E92035" w:rsidRPr="002A5E3E" w14:paraId="565ED1B7" w14:textId="77777777" w:rsidTr="00E92035">
        <w:trPr>
          <w:trHeight w:val="227"/>
        </w:trPr>
        <w:tc>
          <w:tcPr>
            <w:tcW w:w="968" w:type="pct"/>
            <w:vMerge/>
            <w:tcBorders>
              <w:bottom w:val="single" w:sz="4" w:space="0" w:color="auto"/>
            </w:tcBorders>
            <w:vAlign w:val="center"/>
          </w:tcPr>
          <w:p w14:paraId="7785C02C" w14:textId="77777777" w:rsidR="00E92035" w:rsidRPr="002A5E3E" w:rsidRDefault="00E92035" w:rsidP="00E92035">
            <w:pPr>
              <w:contextualSpacing/>
              <w:rPr>
                <w:b/>
                <w:bCs/>
                <w:i/>
              </w:rPr>
            </w:pPr>
          </w:p>
        </w:tc>
        <w:tc>
          <w:tcPr>
            <w:tcW w:w="2426" w:type="pct"/>
            <w:tcBorders>
              <w:bottom w:val="single" w:sz="4" w:space="0" w:color="auto"/>
            </w:tcBorders>
          </w:tcPr>
          <w:p w14:paraId="612A4155" w14:textId="77777777" w:rsidR="00E92035" w:rsidRPr="008D5264" w:rsidRDefault="00E92035" w:rsidP="00E92035">
            <w:pPr>
              <w:suppressAutoHyphens/>
              <w:ind w:left="33"/>
              <w:contextualSpacing/>
              <w:jc w:val="both"/>
              <w:rPr>
                <w:b/>
                <w:iCs/>
              </w:rPr>
            </w:pPr>
            <w:r>
              <w:rPr>
                <w:bCs/>
              </w:rPr>
              <w:t>2. Энергетические чистые возобновляемые источники энергии.</w:t>
            </w:r>
          </w:p>
        </w:tc>
        <w:tc>
          <w:tcPr>
            <w:tcW w:w="571" w:type="pct"/>
            <w:tcBorders>
              <w:bottom w:val="single" w:sz="4" w:space="0" w:color="auto"/>
            </w:tcBorders>
            <w:vAlign w:val="center"/>
          </w:tcPr>
          <w:p w14:paraId="2D1942B4" w14:textId="77777777" w:rsidR="00E92035" w:rsidRPr="002A5E3E" w:rsidRDefault="00E92035" w:rsidP="00E92035">
            <w:pPr>
              <w:suppressAutoHyphens/>
              <w:contextualSpacing/>
              <w:jc w:val="center"/>
              <w:rPr>
                <w:iCs/>
              </w:rPr>
            </w:pPr>
          </w:p>
        </w:tc>
        <w:tc>
          <w:tcPr>
            <w:tcW w:w="631" w:type="pct"/>
            <w:tcBorders>
              <w:bottom w:val="single" w:sz="4" w:space="0" w:color="auto"/>
            </w:tcBorders>
          </w:tcPr>
          <w:p w14:paraId="3D20D1A7" w14:textId="77777777" w:rsidR="00E92035" w:rsidRPr="00884AFD" w:rsidRDefault="00E92035" w:rsidP="00E92035">
            <w:pPr>
              <w:contextualSpacing/>
            </w:pPr>
            <w:proofErr w:type="gramStart"/>
            <w:r w:rsidRPr="00884AFD">
              <w:t>ОК</w:t>
            </w:r>
            <w:proofErr w:type="gramEnd"/>
            <w:r w:rsidRPr="00884AFD">
              <w:t xml:space="preserve"> 0</w:t>
            </w:r>
            <w:r>
              <w:t>1</w:t>
            </w:r>
            <w:r w:rsidRPr="00884AFD">
              <w:t>, ОК 0</w:t>
            </w:r>
            <w:r>
              <w:t>7</w:t>
            </w:r>
            <w:r w:rsidRPr="00884AFD">
              <w:t>, ОК 0</w:t>
            </w:r>
            <w:r>
              <w:t>9, ПК 1.4</w:t>
            </w:r>
          </w:p>
          <w:p w14:paraId="2F17BA7A" w14:textId="77777777" w:rsidR="00E92035" w:rsidRPr="002A5E3E" w:rsidRDefault="00E92035" w:rsidP="00E92035">
            <w:pPr>
              <w:suppressAutoHyphens/>
              <w:contextualSpacing/>
              <w:jc w:val="both"/>
            </w:pPr>
            <w:r w:rsidRPr="00884AFD">
              <w:t xml:space="preserve">КК </w:t>
            </w:r>
            <w:r w:rsidRPr="00884AFD">
              <w:rPr>
                <w:lang w:val="en-US"/>
              </w:rPr>
              <w:t>N</w:t>
            </w:r>
            <w:r w:rsidRPr="00884AFD">
              <w:t xml:space="preserve">, КК </w:t>
            </w:r>
            <w:r w:rsidRPr="00884AFD">
              <w:rPr>
                <w:lang w:val="en-US"/>
              </w:rPr>
              <w:t>N</w:t>
            </w:r>
            <w:r w:rsidRPr="00884AFD">
              <w:t>…</w:t>
            </w:r>
          </w:p>
        </w:tc>
        <w:tc>
          <w:tcPr>
            <w:tcW w:w="404" w:type="pct"/>
            <w:tcBorders>
              <w:bottom w:val="single" w:sz="4" w:space="0" w:color="auto"/>
            </w:tcBorders>
          </w:tcPr>
          <w:p w14:paraId="3C59A6BF" w14:textId="77777777" w:rsidR="00E92035" w:rsidRPr="002A5E3E" w:rsidRDefault="00E92035" w:rsidP="00E92035">
            <w:pPr>
              <w:suppressAutoHyphens/>
              <w:contextualSpacing/>
              <w:jc w:val="both"/>
              <w:rPr>
                <w:b/>
              </w:rPr>
            </w:pPr>
          </w:p>
        </w:tc>
      </w:tr>
      <w:tr w:rsidR="00E92035" w:rsidRPr="002A5E3E" w14:paraId="256EB289" w14:textId="77777777" w:rsidTr="00E92035">
        <w:trPr>
          <w:trHeight w:val="227"/>
        </w:trPr>
        <w:tc>
          <w:tcPr>
            <w:tcW w:w="968" w:type="pct"/>
            <w:vMerge w:val="restart"/>
          </w:tcPr>
          <w:p w14:paraId="0EA03BA4" w14:textId="77777777" w:rsidR="00E92035" w:rsidRPr="00AE5046" w:rsidRDefault="00E92035" w:rsidP="00E92035">
            <w:pPr>
              <w:contextualSpacing/>
              <w:rPr>
                <w:b/>
                <w:bCs/>
                <w:i/>
              </w:rPr>
            </w:pPr>
            <w:r>
              <w:rPr>
                <w:b/>
                <w:bCs/>
              </w:rPr>
              <w:t>Тема 1.3. Правовые и социальные вопросы природопользования</w:t>
            </w:r>
          </w:p>
        </w:tc>
        <w:tc>
          <w:tcPr>
            <w:tcW w:w="2426" w:type="pct"/>
            <w:tcBorders>
              <w:bottom w:val="single" w:sz="4" w:space="0" w:color="auto"/>
            </w:tcBorders>
          </w:tcPr>
          <w:p w14:paraId="341CB41B" w14:textId="77777777" w:rsidR="00E92035" w:rsidRPr="008D5264" w:rsidRDefault="00E92035" w:rsidP="00E92035">
            <w:pPr>
              <w:suppressAutoHyphens/>
              <w:ind w:left="33"/>
              <w:contextualSpacing/>
              <w:jc w:val="both"/>
              <w:rPr>
                <w:b/>
                <w:iCs/>
              </w:rPr>
            </w:pPr>
            <w:r>
              <w:rPr>
                <w:b/>
                <w:bCs/>
              </w:rPr>
              <w:t xml:space="preserve">Содержание учебного материала </w:t>
            </w:r>
          </w:p>
        </w:tc>
        <w:tc>
          <w:tcPr>
            <w:tcW w:w="571" w:type="pct"/>
            <w:tcBorders>
              <w:bottom w:val="single" w:sz="4" w:space="0" w:color="auto"/>
            </w:tcBorders>
            <w:vAlign w:val="center"/>
          </w:tcPr>
          <w:p w14:paraId="4C364C1F" w14:textId="77777777" w:rsidR="00E92035" w:rsidRPr="002A5E3E" w:rsidRDefault="00E92035" w:rsidP="00E92035">
            <w:pPr>
              <w:suppressAutoHyphens/>
              <w:contextualSpacing/>
              <w:jc w:val="center"/>
              <w:rPr>
                <w:iCs/>
              </w:rPr>
            </w:pPr>
          </w:p>
        </w:tc>
        <w:tc>
          <w:tcPr>
            <w:tcW w:w="631" w:type="pct"/>
            <w:tcBorders>
              <w:bottom w:val="single" w:sz="4" w:space="0" w:color="auto"/>
            </w:tcBorders>
          </w:tcPr>
          <w:p w14:paraId="5A1312B5" w14:textId="77777777" w:rsidR="00E92035" w:rsidRPr="002A5E3E" w:rsidRDefault="00E92035" w:rsidP="00E92035">
            <w:pPr>
              <w:suppressAutoHyphens/>
              <w:contextualSpacing/>
              <w:jc w:val="both"/>
            </w:pPr>
          </w:p>
        </w:tc>
        <w:tc>
          <w:tcPr>
            <w:tcW w:w="404" w:type="pct"/>
            <w:tcBorders>
              <w:bottom w:val="single" w:sz="4" w:space="0" w:color="auto"/>
            </w:tcBorders>
          </w:tcPr>
          <w:p w14:paraId="28C1949A" w14:textId="77777777" w:rsidR="00E92035" w:rsidRPr="002A5E3E" w:rsidRDefault="00E92035" w:rsidP="00E92035">
            <w:pPr>
              <w:suppressAutoHyphens/>
              <w:contextualSpacing/>
              <w:jc w:val="both"/>
              <w:rPr>
                <w:b/>
              </w:rPr>
            </w:pPr>
          </w:p>
        </w:tc>
      </w:tr>
      <w:tr w:rsidR="00E92035" w:rsidRPr="002A5E3E" w14:paraId="18FE8B21" w14:textId="77777777" w:rsidTr="00E92035">
        <w:trPr>
          <w:trHeight w:val="227"/>
        </w:trPr>
        <w:tc>
          <w:tcPr>
            <w:tcW w:w="968" w:type="pct"/>
            <w:vMerge/>
            <w:vAlign w:val="center"/>
          </w:tcPr>
          <w:p w14:paraId="22C3FC66" w14:textId="77777777" w:rsidR="00E92035" w:rsidRPr="002A5E3E" w:rsidRDefault="00E92035" w:rsidP="00E92035">
            <w:pPr>
              <w:contextualSpacing/>
              <w:rPr>
                <w:b/>
                <w:bCs/>
                <w:i/>
              </w:rPr>
            </w:pPr>
          </w:p>
        </w:tc>
        <w:tc>
          <w:tcPr>
            <w:tcW w:w="2426" w:type="pct"/>
            <w:tcBorders>
              <w:bottom w:val="single" w:sz="4" w:space="0" w:color="auto"/>
            </w:tcBorders>
          </w:tcPr>
          <w:p w14:paraId="53B6AB99" w14:textId="77777777" w:rsidR="00E92035" w:rsidRPr="008D5264" w:rsidRDefault="00E92035" w:rsidP="00E92035">
            <w:pPr>
              <w:suppressAutoHyphens/>
              <w:ind w:left="33"/>
              <w:contextualSpacing/>
              <w:jc w:val="both"/>
              <w:rPr>
                <w:b/>
                <w:iCs/>
              </w:rPr>
            </w:pPr>
            <w:r>
              <w:rPr>
                <w:bCs/>
              </w:rPr>
              <w:t xml:space="preserve">Принципы мониторинга окружающей среды. Правовые вопросы природопользования и экологической безопасности. Социальные вопросы природопользования и экологической безопасности. </w:t>
            </w:r>
            <w:proofErr w:type="spellStart"/>
            <w:r>
              <w:rPr>
                <w:bCs/>
              </w:rPr>
              <w:t>Природоресурсный</w:t>
            </w:r>
            <w:proofErr w:type="spellEnd"/>
            <w:r>
              <w:rPr>
                <w:bCs/>
              </w:rPr>
              <w:t xml:space="preserve"> потенциал Российской Федерации. Охраняемые природные территории. Принципы производственного экологического контроля. Условия устойчивого состояния экосистем</w:t>
            </w:r>
          </w:p>
        </w:tc>
        <w:tc>
          <w:tcPr>
            <w:tcW w:w="571" w:type="pct"/>
            <w:tcBorders>
              <w:bottom w:val="single" w:sz="4" w:space="0" w:color="auto"/>
            </w:tcBorders>
            <w:vAlign w:val="center"/>
          </w:tcPr>
          <w:p w14:paraId="21E1DE8E" w14:textId="77777777" w:rsidR="00E92035" w:rsidRPr="002A5E3E" w:rsidRDefault="00E92035" w:rsidP="00E92035">
            <w:pPr>
              <w:suppressAutoHyphens/>
              <w:contextualSpacing/>
              <w:jc w:val="center"/>
              <w:rPr>
                <w:iCs/>
              </w:rPr>
            </w:pPr>
          </w:p>
        </w:tc>
        <w:tc>
          <w:tcPr>
            <w:tcW w:w="631" w:type="pct"/>
            <w:tcBorders>
              <w:bottom w:val="single" w:sz="4" w:space="0" w:color="auto"/>
            </w:tcBorders>
          </w:tcPr>
          <w:p w14:paraId="7123BC7C" w14:textId="77777777" w:rsidR="00E92035" w:rsidRPr="00884AFD" w:rsidRDefault="00E92035" w:rsidP="00E92035">
            <w:pPr>
              <w:contextualSpacing/>
            </w:pPr>
            <w:proofErr w:type="gramStart"/>
            <w:r w:rsidRPr="00884AFD">
              <w:t>ОК</w:t>
            </w:r>
            <w:proofErr w:type="gramEnd"/>
            <w:r w:rsidRPr="00884AFD">
              <w:t xml:space="preserve"> 0</w:t>
            </w:r>
            <w:r>
              <w:t>1</w:t>
            </w:r>
            <w:r w:rsidRPr="00884AFD">
              <w:t>, ОК 0</w:t>
            </w:r>
            <w:r>
              <w:t>7</w:t>
            </w:r>
            <w:r w:rsidRPr="00884AFD">
              <w:t>, ОК 0</w:t>
            </w:r>
            <w:r>
              <w:t>9, ПК 1.4</w:t>
            </w:r>
          </w:p>
          <w:p w14:paraId="0302C528" w14:textId="77777777" w:rsidR="00E92035" w:rsidRPr="002A5E3E" w:rsidRDefault="00E92035" w:rsidP="00E92035">
            <w:pPr>
              <w:suppressAutoHyphens/>
              <w:contextualSpacing/>
              <w:jc w:val="both"/>
            </w:pPr>
            <w:r w:rsidRPr="00884AFD">
              <w:t xml:space="preserve">КК </w:t>
            </w:r>
            <w:r w:rsidRPr="00884AFD">
              <w:rPr>
                <w:lang w:val="en-US"/>
              </w:rPr>
              <w:t>N</w:t>
            </w:r>
            <w:r w:rsidRPr="00884AFD">
              <w:t xml:space="preserve">, КК </w:t>
            </w:r>
            <w:r w:rsidRPr="00884AFD">
              <w:rPr>
                <w:lang w:val="en-US"/>
              </w:rPr>
              <w:t>N</w:t>
            </w:r>
            <w:r w:rsidRPr="00884AFD">
              <w:t>…</w:t>
            </w:r>
          </w:p>
        </w:tc>
        <w:tc>
          <w:tcPr>
            <w:tcW w:w="404" w:type="pct"/>
            <w:tcBorders>
              <w:bottom w:val="single" w:sz="4" w:space="0" w:color="auto"/>
            </w:tcBorders>
          </w:tcPr>
          <w:p w14:paraId="1C52366C" w14:textId="77777777" w:rsidR="00E92035" w:rsidRPr="002A5E3E" w:rsidRDefault="00E92035" w:rsidP="00E92035">
            <w:pPr>
              <w:suppressAutoHyphens/>
              <w:contextualSpacing/>
              <w:jc w:val="both"/>
              <w:rPr>
                <w:b/>
              </w:rPr>
            </w:pPr>
          </w:p>
        </w:tc>
      </w:tr>
      <w:tr w:rsidR="00E92035" w:rsidRPr="002A5E3E" w14:paraId="76025C0A" w14:textId="77777777" w:rsidTr="00E92035">
        <w:trPr>
          <w:trHeight w:val="227"/>
        </w:trPr>
        <w:tc>
          <w:tcPr>
            <w:tcW w:w="968" w:type="pct"/>
            <w:vMerge/>
            <w:vAlign w:val="center"/>
          </w:tcPr>
          <w:p w14:paraId="782C3CD0" w14:textId="77777777" w:rsidR="00E92035" w:rsidRPr="002A5E3E" w:rsidRDefault="00E92035" w:rsidP="00E92035">
            <w:pPr>
              <w:contextualSpacing/>
              <w:rPr>
                <w:b/>
                <w:bCs/>
                <w:i/>
              </w:rPr>
            </w:pPr>
          </w:p>
        </w:tc>
        <w:tc>
          <w:tcPr>
            <w:tcW w:w="2426" w:type="pct"/>
            <w:tcBorders>
              <w:bottom w:val="single" w:sz="4" w:space="0" w:color="auto"/>
            </w:tcBorders>
          </w:tcPr>
          <w:p w14:paraId="5425F0DF" w14:textId="77777777" w:rsidR="00E92035" w:rsidRPr="008D5264" w:rsidRDefault="00E92035" w:rsidP="00E92035">
            <w:pPr>
              <w:suppressAutoHyphens/>
              <w:ind w:left="33"/>
              <w:contextualSpacing/>
              <w:jc w:val="both"/>
              <w:rPr>
                <w:b/>
                <w:iCs/>
              </w:rPr>
            </w:pPr>
            <w:r>
              <w:rPr>
                <w:rFonts w:eastAsia="Calibri"/>
                <w:b/>
                <w:bCs/>
                <w:lang w:eastAsia="en-US"/>
              </w:rPr>
              <w:t>В том числе практических занятий</w:t>
            </w:r>
          </w:p>
        </w:tc>
        <w:tc>
          <w:tcPr>
            <w:tcW w:w="571" w:type="pct"/>
            <w:tcBorders>
              <w:bottom w:val="single" w:sz="4" w:space="0" w:color="auto"/>
            </w:tcBorders>
            <w:vAlign w:val="center"/>
          </w:tcPr>
          <w:p w14:paraId="4E9677D9" w14:textId="77777777" w:rsidR="00E92035" w:rsidRPr="002A5E3E" w:rsidRDefault="00E92035" w:rsidP="00E92035">
            <w:pPr>
              <w:suppressAutoHyphens/>
              <w:contextualSpacing/>
              <w:jc w:val="center"/>
              <w:rPr>
                <w:iCs/>
              </w:rPr>
            </w:pPr>
          </w:p>
        </w:tc>
        <w:tc>
          <w:tcPr>
            <w:tcW w:w="631" w:type="pct"/>
            <w:tcBorders>
              <w:bottom w:val="single" w:sz="4" w:space="0" w:color="auto"/>
            </w:tcBorders>
          </w:tcPr>
          <w:p w14:paraId="7D809BB1" w14:textId="77777777" w:rsidR="00E92035" w:rsidRPr="002A5E3E" w:rsidRDefault="00E92035" w:rsidP="00E92035">
            <w:pPr>
              <w:suppressAutoHyphens/>
              <w:contextualSpacing/>
              <w:jc w:val="both"/>
            </w:pPr>
          </w:p>
        </w:tc>
        <w:tc>
          <w:tcPr>
            <w:tcW w:w="404" w:type="pct"/>
            <w:tcBorders>
              <w:bottom w:val="single" w:sz="4" w:space="0" w:color="auto"/>
            </w:tcBorders>
          </w:tcPr>
          <w:p w14:paraId="49E1C9AA" w14:textId="77777777" w:rsidR="00E92035" w:rsidRPr="002A5E3E" w:rsidRDefault="00E92035" w:rsidP="00E92035">
            <w:pPr>
              <w:suppressAutoHyphens/>
              <w:contextualSpacing/>
              <w:jc w:val="both"/>
              <w:rPr>
                <w:b/>
              </w:rPr>
            </w:pPr>
          </w:p>
        </w:tc>
      </w:tr>
      <w:tr w:rsidR="00E92035" w:rsidRPr="002A5E3E" w14:paraId="0BC9BB6C" w14:textId="77777777" w:rsidTr="00E92035">
        <w:trPr>
          <w:trHeight w:val="227"/>
        </w:trPr>
        <w:tc>
          <w:tcPr>
            <w:tcW w:w="968" w:type="pct"/>
            <w:vMerge/>
            <w:tcBorders>
              <w:bottom w:val="single" w:sz="4" w:space="0" w:color="auto"/>
            </w:tcBorders>
            <w:vAlign w:val="center"/>
          </w:tcPr>
          <w:p w14:paraId="5391F14E" w14:textId="77777777" w:rsidR="00E92035" w:rsidRPr="002A5E3E" w:rsidRDefault="00E92035" w:rsidP="00E92035">
            <w:pPr>
              <w:contextualSpacing/>
              <w:rPr>
                <w:b/>
                <w:bCs/>
                <w:i/>
              </w:rPr>
            </w:pPr>
          </w:p>
        </w:tc>
        <w:tc>
          <w:tcPr>
            <w:tcW w:w="2426" w:type="pct"/>
            <w:tcBorders>
              <w:bottom w:val="single" w:sz="4" w:space="0" w:color="auto"/>
            </w:tcBorders>
          </w:tcPr>
          <w:p w14:paraId="20E318FA" w14:textId="77777777" w:rsidR="00E92035" w:rsidRPr="008D5264" w:rsidRDefault="00E92035" w:rsidP="00E92035">
            <w:pPr>
              <w:suppressAutoHyphens/>
              <w:ind w:left="33"/>
              <w:contextualSpacing/>
              <w:jc w:val="both"/>
              <w:rPr>
                <w:b/>
                <w:iCs/>
              </w:rPr>
            </w:pPr>
            <w:r>
              <w:rPr>
                <w:bCs/>
                <w:iCs/>
              </w:rPr>
              <w:t xml:space="preserve">3. </w:t>
            </w:r>
            <w:r>
              <w:rPr>
                <w:bCs/>
              </w:rPr>
              <w:t>Изучение особо охраняемых природных территорий субъекта Российской Федерации, где расположена образовательная организация</w:t>
            </w:r>
          </w:p>
        </w:tc>
        <w:tc>
          <w:tcPr>
            <w:tcW w:w="571" w:type="pct"/>
            <w:tcBorders>
              <w:bottom w:val="single" w:sz="4" w:space="0" w:color="auto"/>
            </w:tcBorders>
            <w:vAlign w:val="center"/>
          </w:tcPr>
          <w:p w14:paraId="4341E7EA" w14:textId="77777777" w:rsidR="00E92035" w:rsidRPr="002A5E3E" w:rsidRDefault="00E92035" w:rsidP="00E92035">
            <w:pPr>
              <w:suppressAutoHyphens/>
              <w:contextualSpacing/>
              <w:jc w:val="center"/>
              <w:rPr>
                <w:iCs/>
              </w:rPr>
            </w:pPr>
          </w:p>
        </w:tc>
        <w:tc>
          <w:tcPr>
            <w:tcW w:w="631" w:type="pct"/>
            <w:tcBorders>
              <w:bottom w:val="single" w:sz="4" w:space="0" w:color="auto"/>
            </w:tcBorders>
          </w:tcPr>
          <w:p w14:paraId="526AE595" w14:textId="77777777" w:rsidR="00E92035" w:rsidRPr="00884AFD" w:rsidRDefault="00E92035" w:rsidP="00E92035">
            <w:pPr>
              <w:contextualSpacing/>
            </w:pPr>
            <w:proofErr w:type="gramStart"/>
            <w:r w:rsidRPr="00884AFD">
              <w:t>ОК</w:t>
            </w:r>
            <w:proofErr w:type="gramEnd"/>
            <w:r w:rsidRPr="00884AFD">
              <w:t xml:space="preserve"> 0</w:t>
            </w:r>
            <w:r>
              <w:t>1</w:t>
            </w:r>
            <w:r w:rsidRPr="00884AFD">
              <w:t>, ОК 0</w:t>
            </w:r>
            <w:r>
              <w:t>7</w:t>
            </w:r>
            <w:r w:rsidRPr="00884AFD">
              <w:t>, ОК 0</w:t>
            </w:r>
            <w:r>
              <w:t>9, ПК 1.4</w:t>
            </w:r>
          </w:p>
          <w:p w14:paraId="69F65C58" w14:textId="77777777" w:rsidR="00E92035" w:rsidRPr="002A5E3E" w:rsidRDefault="00E92035" w:rsidP="00E92035">
            <w:pPr>
              <w:suppressAutoHyphens/>
              <w:contextualSpacing/>
              <w:jc w:val="both"/>
            </w:pPr>
            <w:r w:rsidRPr="00884AFD">
              <w:t xml:space="preserve">КК </w:t>
            </w:r>
            <w:r w:rsidRPr="00884AFD">
              <w:rPr>
                <w:lang w:val="en-US"/>
              </w:rPr>
              <w:t>N</w:t>
            </w:r>
            <w:r w:rsidRPr="00884AFD">
              <w:t xml:space="preserve">, КК </w:t>
            </w:r>
            <w:r w:rsidRPr="00884AFD">
              <w:rPr>
                <w:lang w:val="en-US"/>
              </w:rPr>
              <w:t>N</w:t>
            </w:r>
            <w:r w:rsidRPr="00884AFD">
              <w:t>…</w:t>
            </w:r>
          </w:p>
        </w:tc>
        <w:tc>
          <w:tcPr>
            <w:tcW w:w="404" w:type="pct"/>
            <w:tcBorders>
              <w:bottom w:val="single" w:sz="4" w:space="0" w:color="auto"/>
            </w:tcBorders>
          </w:tcPr>
          <w:p w14:paraId="2B41864B" w14:textId="77777777" w:rsidR="00E92035" w:rsidRPr="002A5E3E" w:rsidRDefault="00E92035" w:rsidP="00E92035">
            <w:pPr>
              <w:suppressAutoHyphens/>
              <w:contextualSpacing/>
              <w:jc w:val="both"/>
              <w:rPr>
                <w:b/>
              </w:rPr>
            </w:pPr>
          </w:p>
        </w:tc>
      </w:tr>
      <w:tr w:rsidR="00E92035" w:rsidRPr="002A5E3E" w14:paraId="17E8D45E" w14:textId="77777777" w:rsidTr="00E92035">
        <w:trPr>
          <w:trHeight w:val="227"/>
        </w:trPr>
        <w:tc>
          <w:tcPr>
            <w:tcW w:w="968" w:type="pct"/>
            <w:vMerge w:val="restart"/>
          </w:tcPr>
          <w:p w14:paraId="5527DF59" w14:textId="77777777" w:rsidR="00E92035" w:rsidRPr="00AE5046" w:rsidRDefault="00E92035" w:rsidP="00E92035">
            <w:pPr>
              <w:contextualSpacing/>
              <w:rPr>
                <w:b/>
                <w:bCs/>
                <w:i/>
              </w:rPr>
            </w:pPr>
            <w:r>
              <w:rPr>
                <w:b/>
                <w:bCs/>
              </w:rPr>
              <w:t>Тема 1.4. Использование и охрана атмосферы</w:t>
            </w:r>
          </w:p>
        </w:tc>
        <w:tc>
          <w:tcPr>
            <w:tcW w:w="2426" w:type="pct"/>
            <w:tcBorders>
              <w:bottom w:val="single" w:sz="4" w:space="0" w:color="auto"/>
            </w:tcBorders>
          </w:tcPr>
          <w:p w14:paraId="75B02D40" w14:textId="77777777" w:rsidR="00E92035" w:rsidRPr="008D5264" w:rsidRDefault="00E92035" w:rsidP="00E92035">
            <w:pPr>
              <w:suppressAutoHyphens/>
              <w:ind w:left="33"/>
              <w:contextualSpacing/>
              <w:jc w:val="both"/>
              <w:rPr>
                <w:b/>
                <w:iCs/>
              </w:rPr>
            </w:pPr>
            <w:r>
              <w:rPr>
                <w:b/>
                <w:bCs/>
              </w:rPr>
              <w:t xml:space="preserve">Содержание учебного материала </w:t>
            </w:r>
          </w:p>
        </w:tc>
        <w:tc>
          <w:tcPr>
            <w:tcW w:w="571" w:type="pct"/>
            <w:tcBorders>
              <w:bottom w:val="single" w:sz="4" w:space="0" w:color="auto"/>
            </w:tcBorders>
            <w:vAlign w:val="center"/>
          </w:tcPr>
          <w:p w14:paraId="02C4DAE1" w14:textId="77777777" w:rsidR="00E92035" w:rsidRPr="002A5E3E" w:rsidRDefault="00E92035" w:rsidP="00E92035">
            <w:pPr>
              <w:suppressAutoHyphens/>
              <w:contextualSpacing/>
              <w:jc w:val="center"/>
              <w:rPr>
                <w:iCs/>
              </w:rPr>
            </w:pPr>
          </w:p>
        </w:tc>
        <w:tc>
          <w:tcPr>
            <w:tcW w:w="631" w:type="pct"/>
            <w:tcBorders>
              <w:bottom w:val="single" w:sz="4" w:space="0" w:color="auto"/>
            </w:tcBorders>
          </w:tcPr>
          <w:p w14:paraId="550D8922" w14:textId="77777777" w:rsidR="00E92035" w:rsidRPr="002A5E3E" w:rsidRDefault="00E92035" w:rsidP="00E92035">
            <w:pPr>
              <w:suppressAutoHyphens/>
              <w:contextualSpacing/>
              <w:jc w:val="both"/>
            </w:pPr>
          </w:p>
        </w:tc>
        <w:tc>
          <w:tcPr>
            <w:tcW w:w="404" w:type="pct"/>
            <w:tcBorders>
              <w:bottom w:val="single" w:sz="4" w:space="0" w:color="auto"/>
            </w:tcBorders>
          </w:tcPr>
          <w:p w14:paraId="0352BB51" w14:textId="77777777" w:rsidR="00E92035" w:rsidRPr="002A5E3E" w:rsidRDefault="00E92035" w:rsidP="00E92035">
            <w:pPr>
              <w:suppressAutoHyphens/>
              <w:contextualSpacing/>
              <w:jc w:val="both"/>
              <w:rPr>
                <w:b/>
              </w:rPr>
            </w:pPr>
          </w:p>
        </w:tc>
      </w:tr>
      <w:tr w:rsidR="00E92035" w:rsidRPr="002A5E3E" w14:paraId="010E4CCC" w14:textId="77777777" w:rsidTr="00E92035">
        <w:trPr>
          <w:trHeight w:val="227"/>
        </w:trPr>
        <w:tc>
          <w:tcPr>
            <w:tcW w:w="968" w:type="pct"/>
            <w:vMerge/>
            <w:vAlign w:val="center"/>
          </w:tcPr>
          <w:p w14:paraId="5A27C7A2" w14:textId="77777777" w:rsidR="00E92035" w:rsidRPr="002A5E3E" w:rsidRDefault="00E92035" w:rsidP="00E92035">
            <w:pPr>
              <w:contextualSpacing/>
              <w:rPr>
                <w:b/>
                <w:bCs/>
                <w:i/>
              </w:rPr>
            </w:pPr>
          </w:p>
        </w:tc>
        <w:tc>
          <w:tcPr>
            <w:tcW w:w="2426" w:type="pct"/>
            <w:tcBorders>
              <w:bottom w:val="single" w:sz="4" w:space="0" w:color="auto"/>
            </w:tcBorders>
          </w:tcPr>
          <w:p w14:paraId="43226625" w14:textId="77777777" w:rsidR="00E92035" w:rsidRPr="008D5264" w:rsidRDefault="00E92035" w:rsidP="00E92035">
            <w:pPr>
              <w:suppressAutoHyphens/>
              <w:ind w:left="33"/>
              <w:contextualSpacing/>
              <w:jc w:val="both"/>
              <w:rPr>
                <w:b/>
                <w:iCs/>
              </w:rPr>
            </w:pPr>
            <w:r>
              <w:rPr>
                <w:rFonts w:eastAsia="Calibri"/>
                <w:lang w:eastAsia="en-US"/>
              </w:rPr>
              <w:t>Строение и газовый состав атмосферы. Загрязнение атмосферы. Меры по предотвращению загрязнения и охране атмосферного воздуха.</w:t>
            </w:r>
          </w:p>
        </w:tc>
        <w:tc>
          <w:tcPr>
            <w:tcW w:w="571" w:type="pct"/>
            <w:tcBorders>
              <w:bottom w:val="single" w:sz="4" w:space="0" w:color="auto"/>
            </w:tcBorders>
            <w:vAlign w:val="center"/>
          </w:tcPr>
          <w:p w14:paraId="19B5808C" w14:textId="77777777" w:rsidR="00E92035" w:rsidRPr="002A5E3E" w:rsidRDefault="00E92035" w:rsidP="00E92035">
            <w:pPr>
              <w:suppressAutoHyphens/>
              <w:contextualSpacing/>
              <w:jc w:val="center"/>
              <w:rPr>
                <w:iCs/>
              </w:rPr>
            </w:pPr>
          </w:p>
        </w:tc>
        <w:tc>
          <w:tcPr>
            <w:tcW w:w="631" w:type="pct"/>
            <w:tcBorders>
              <w:bottom w:val="single" w:sz="4" w:space="0" w:color="auto"/>
            </w:tcBorders>
          </w:tcPr>
          <w:p w14:paraId="63112BF0" w14:textId="77777777" w:rsidR="00E92035" w:rsidRPr="00884AFD" w:rsidRDefault="00E92035" w:rsidP="00E92035">
            <w:pPr>
              <w:contextualSpacing/>
            </w:pPr>
            <w:proofErr w:type="gramStart"/>
            <w:r w:rsidRPr="00884AFD">
              <w:t>ОК</w:t>
            </w:r>
            <w:proofErr w:type="gramEnd"/>
            <w:r w:rsidRPr="00884AFD">
              <w:t xml:space="preserve"> 0</w:t>
            </w:r>
            <w:r>
              <w:t>1</w:t>
            </w:r>
            <w:r w:rsidRPr="00884AFD">
              <w:t>, ОК 0</w:t>
            </w:r>
            <w:r>
              <w:t>7</w:t>
            </w:r>
            <w:r w:rsidRPr="00884AFD">
              <w:t>, ОК 0</w:t>
            </w:r>
            <w:r>
              <w:t>9, ПК 1.4</w:t>
            </w:r>
          </w:p>
          <w:p w14:paraId="24CF6F0E" w14:textId="77777777" w:rsidR="00E92035" w:rsidRPr="002A5E3E" w:rsidRDefault="00E92035" w:rsidP="00E92035">
            <w:pPr>
              <w:suppressAutoHyphens/>
              <w:contextualSpacing/>
              <w:jc w:val="both"/>
            </w:pPr>
            <w:r w:rsidRPr="00884AFD">
              <w:t xml:space="preserve">КК </w:t>
            </w:r>
            <w:r w:rsidRPr="00884AFD">
              <w:rPr>
                <w:lang w:val="en-US"/>
              </w:rPr>
              <w:t>N</w:t>
            </w:r>
            <w:r w:rsidRPr="00884AFD">
              <w:t xml:space="preserve">, КК </w:t>
            </w:r>
            <w:r w:rsidRPr="00884AFD">
              <w:rPr>
                <w:lang w:val="en-US"/>
              </w:rPr>
              <w:t>N</w:t>
            </w:r>
            <w:r w:rsidRPr="00884AFD">
              <w:t>…</w:t>
            </w:r>
          </w:p>
        </w:tc>
        <w:tc>
          <w:tcPr>
            <w:tcW w:w="404" w:type="pct"/>
            <w:tcBorders>
              <w:bottom w:val="single" w:sz="4" w:space="0" w:color="auto"/>
            </w:tcBorders>
          </w:tcPr>
          <w:p w14:paraId="44E42FE5" w14:textId="77777777" w:rsidR="00E92035" w:rsidRPr="002A5E3E" w:rsidRDefault="00E92035" w:rsidP="00E92035">
            <w:pPr>
              <w:suppressAutoHyphens/>
              <w:contextualSpacing/>
              <w:jc w:val="both"/>
              <w:rPr>
                <w:b/>
              </w:rPr>
            </w:pPr>
          </w:p>
        </w:tc>
      </w:tr>
      <w:tr w:rsidR="00E92035" w:rsidRPr="002A5E3E" w14:paraId="09692B6B" w14:textId="77777777" w:rsidTr="00E92035">
        <w:trPr>
          <w:trHeight w:val="227"/>
        </w:trPr>
        <w:tc>
          <w:tcPr>
            <w:tcW w:w="968" w:type="pct"/>
            <w:vMerge/>
            <w:vAlign w:val="center"/>
          </w:tcPr>
          <w:p w14:paraId="1CA4D11A" w14:textId="77777777" w:rsidR="00E92035" w:rsidRPr="002A5E3E" w:rsidRDefault="00E92035" w:rsidP="00E92035">
            <w:pPr>
              <w:contextualSpacing/>
              <w:rPr>
                <w:b/>
                <w:bCs/>
                <w:i/>
              </w:rPr>
            </w:pPr>
          </w:p>
        </w:tc>
        <w:tc>
          <w:tcPr>
            <w:tcW w:w="2426" w:type="pct"/>
            <w:tcBorders>
              <w:bottom w:val="single" w:sz="4" w:space="0" w:color="auto"/>
            </w:tcBorders>
          </w:tcPr>
          <w:p w14:paraId="79F6A59D" w14:textId="77777777" w:rsidR="00E92035" w:rsidRPr="008D5264" w:rsidRDefault="00E92035" w:rsidP="00E92035">
            <w:pPr>
              <w:suppressAutoHyphens/>
              <w:ind w:left="33"/>
              <w:contextualSpacing/>
              <w:jc w:val="both"/>
              <w:rPr>
                <w:b/>
                <w:iCs/>
              </w:rPr>
            </w:pPr>
            <w:r>
              <w:rPr>
                <w:rFonts w:eastAsia="Calibri"/>
                <w:b/>
                <w:bCs/>
                <w:lang w:eastAsia="en-US"/>
              </w:rPr>
              <w:t>В том числе практических занятий</w:t>
            </w:r>
          </w:p>
        </w:tc>
        <w:tc>
          <w:tcPr>
            <w:tcW w:w="571" w:type="pct"/>
            <w:tcBorders>
              <w:bottom w:val="single" w:sz="4" w:space="0" w:color="auto"/>
            </w:tcBorders>
            <w:vAlign w:val="center"/>
          </w:tcPr>
          <w:p w14:paraId="063C7535" w14:textId="77777777" w:rsidR="00E92035" w:rsidRPr="002A5E3E" w:rsidRDefault="00E92035" w:rsidP="00E92035">
            <w:pPr>
              <w:suppressAutoHyphens/>
              <w:contextualSpacing/>
              <w:jc w:val="center"/>
              <w:rPr>
                <w:iCs/>
              </w:rPr>
            </w:pPr>
          </w:p>
        </w:tc>
        <w:tc>
          <w:tcPr>
            <w:tcW w:w="631" w:type="pct"/>
            <w:tcBorders>
              <w:bottom w:val="single" w:sz="4" w:space="0" w:color="auto"/>
            </w:tcBorders>
          </w:tcPr>
          <w:p w14:paraId="5869232E" w14:textId="77777777" w:rsidR="00E92035" w:rsidRPr="002A5E3E" w:rsidRDefault="00E92035" w:rsidP="00E92035">
            <w:pPr>
              <w:suppressAutoHyphens/>
              <w:contextualSpacing/>
              <w:jc w:val="both"/>
            </w:pPr>
          </w:p>
        </w:tc>
        <w:tc>
          <w:tcPr>
            <w:tcW w:w="404" w:type="pct"/>
            <w:tcBorders>
              <w:bottom w:val="single" w:sz="4" w:space="0" w:color="auto"/>
            </w:tcBorders>
          </w:tcPr>
          <w:p w14:paraId="54778D00" w14:textId="77777777" w:rsidR="00E92035" w:rsidRPr="002A5E3E" w:rsidRDefault="00E92035" w:rsidP="00E92035">
            <w:pPr>
              <w:suppressAutoHyphens/>
              <w:contextualSpacing/>
              <w:jc w:val="both"/>
              <w:rPr>
                <w:b/>
              </w:rPr>
            </w:pPr>
          </w:p>
        </w:tc>
      </w:tr>
      <w:tr w:rsidR="00E92035" w:rsidRPr="002A5E3E" w14:paraId="013B21B8" w14:textId="77777777" w:rsidTr="00E92035">
        <w:trPr>
          <w:trHeight w:val="1012"/>
        </w:trPr>
        <w:tc>
          <w:tcPr>
            <w:tcW w:w="968" w:type="pct"/>
            <w:vMerge/>
            <w:vAlign w:val="center"/>
          </w:tcPr>
          <w:p w14:paraId="22B3695C" w14:textId="77777777" w:rsidR="00E92035" w:rsidRPr="002A5E3E" w:rsidRDefault="00E92035" w:rsidP="00E92035">
            <w:pPr>
              <w:contextualSpacing/>
              <w:rPr>
                <w:b/>
                <w:bCs/>
                <w:i/>
              </w:rPr>
            </w:pPr>
          </w:p>
        </w:tc>
        <w:tc>
          <w:tcPr>
            <w:tcW w:w="2426" w:type="pct"/>
          </w:tcPr>
          <w:p w14:paraId="57DDBED2" w14:textId="77777777" w:rsidR="00E92035" w:rsidRPr="008D5264" w:rsidRDefault="00E92035" w:rsidP="00E92035">
            <w:pPr>
              <w:suppressAutoHyphens/>
              <w:ind w:left="33"/>
              <w:contextualSpacing/>
              <w:jc w:val="both"/>
              <w:rPr>
                <w:b/>
                <w:iCs/>
              </w:rPr>
            </w:pPr>
            <w:r>
              <w:t>4. Проблемы карбонового следа в атмосфере</w:t>
            </w:r>
          </w:p>
        </w:tc>
        <w:tc>
          <w:tcPr>
            <w:tcW w:w="571" w:type="pct"/>
            <w:vAlign w:val="center"/>
          </w:tcPr>
          <w:p w14:paraId="70EE544E" w14:textId="77777777" w:rsidR="00E92035" w:rsidRPr="002A5E3E" w:rsidRDefault="00E92035" w:rsidP="00E92035">
            <w:pPr>
              <w:suppressAutoHyphens/>
              <w:contextualSpacing/>
              <w:jc w:val="center"/>
              <w:rPr>
                <w:iCs/>
              </w:rPr>
            </w:pPr>
          </w:p>
        </w:tc>
        <w:tc>
          <w:tcPr>
            <w:tcW w:w="631" w:type="pct"/>
          </w:tcPr>
          <w:p w14:paraId="02252243" w14:textId="77777777" w:rsidR="00E92035" w:rsidRPr="00884AFD" w:rsidRDefault="00E92035" w:rsidP="00E92035">
            <w:pPr>
              <w:contextualSpacing/>
            </w:pPr>
            <w:proofErr w:type="gramStart"/>
            <w:r w:rsidRPr="00884AFD">
              <w:t>ОК</w:t>
            </w:r>
            <w:proofErr w:type="gramEnd"/>
            <w:r w:rsidRPr="00884AFD">
              <w:t xml:space="preserve"> 0</w:t>
            </w:r>
            <w:r>
              <w:t>1</w:t>
            </w:r>
            <w:r w:rsidRPr="00884AFD">
              <w:t>, ОК 0</w:t>
            </w:r>
            <w:r>
              <w:t>7</w:t>
            </w:r>
            <w:r w:rsidRPr="00884AFD">
              <w:t>, ОК 0</w:t>
            </w:r>
            <w:r>
              <w:t>9, ПК 1.4</w:t>
            </w:r>
          </w:p>
          <w:p w14:paraId="65A0036F" w14:textId="77777777" w:rsidR="00E92035" w:rsidRPr="002A5E3E" w:rsidRDefault="00E92035" w:rsidP="00E92035">
            <w:pPr>
              <w:suppressAutoHyphens/>
              <w:contextualSpacing/>
              <w:jc w:val="both"/>
            </w:pPr>
            <w:r w:rsidRPr="00884AFD">
              <w:t xml:space="preserve">КК </w:t>
            </w:r>
            <w:r w:rsidRPr="00884AFD">
              <w:rPr>
                <w:lang w:val="en-US"/>
              </w:rPr>
              <w:t>N</w:t>
            </w:r>
            <w:r w:rsidRPr="00884AFD">
              <w:t xml:space="preserve">, КК </w:t>
            </w:r>
            <w:r w:rsidRPr="00884AFD">
              <w:rPr>
                <w:lang w:val="en-US"/>
              </w:rPr>
              <w:t>N</w:t>
            </w:r>
            <w:r w:rsidRPr="00884AFD">
              <w:t>…</w:t>
            </w:r>
          </w:p>
        </w:tc>
        <w:tc>
          <w:tcPr>
            <w:tcW w:w="404" w:type="pct"/>
          </w:tcPr>
          <w:p w14:paraId="46B0A1C7" w14:textId="77777777" w:rsidR="00E92035" w:rsidRPr="002A5E3E" w:rsidRDefault="00E92035" w:rsidP="00E92035">
            <w:pPr>
              <w:suppressAutoHyphens/>
              <w:contextualSpacing/>
              <w:jc w:val="both"/>
              <w:rPr>
                <w:b/>
              </w:rPr>
            </w:pPr>
          </w:p>
        </w:tc>
      </w:tr>
      <w:tr w:rsidR="00E92035" w:rsidRPr="002A5E3E" w14:paraId="32454C4D" w14:textId="77777777" w:rsidTr="00E92035">
        <w:trPr>
          <w:trHeight w:val="227"/>
        </w:trPr>
        <w:tc>
          <w:tcPr>
            <w:tcW w:w="968" w:type="pct"/>
            <w:vMerge w:val="restart"/>
          </w:tcPr>
          <w:p w14:paraId="54893BD3" w14:textId="77777777" w:rsidR="00E92035" w:rsidRPr="00ED414C" w:rsidRDefault="00E92035" w:rsidP="00E92035">
            <w:pPr>
              <w:contextualSpacing/>
              <w:rPr>
                <w:b/>
                <w:bCs/>
                <w:i/>
              </w:rPr>
            </w:pPr>
            <w:r>
              <w:rPr>
                <w:b/>
                <w:bCs/>
              </w:rPr>
              <w:t>Тема 1.5. Рациональное использование и охрана водных ресурсов</w:t>
            </w:r>
          </w:p>
        </w:tc>
        <w:tc>
          <w:tcPr>
            <w:tcW w:w="2426" w:type="pct"/>
            <w:tcBorders>
              <w:bottom w:val="single" w:sz="4" w:space="0" w:color="auto"/>
            </w:tcBorders>
          </w:tcPr>
          <w:p w14:paraId="2FC8FF65" w14:textId="77777777" w:rsidR="00E92035" w:rsidRPr="008D5264" w:rsidRDefault="00E92035" w:rsidP="00E92035">
            <w:pPr>
              <w:suppressAutoHyphens/>
              <w:ind w:left="33"/>
              <w:contextualSpacing/>
              <w:jc w:val="both"/>
              <w:rPr>
                <w:b/>
                <w:iCs/>
              </w:rPr>
            </w:pPr>
            <w:r>
              <w:rPr>
                <w:b/>
                <w:bCs/>
              </w:rPr>
              <w:t xml:space="preserve">Содержание учебного материала </w:t>
            </w:r>
          </w:p>
        </w:tc>
        <w:tc>
          <w:tcPr>
            <w:tcW w:w="571" w:type="pct"/>
            <w:tcBorders>
              <w:bottom w:val="single" w:sz="4" w:space="0" w:color="auto"/>
            </w:tcBorders>
            <w:vAlign w:val="center"/>
          </w:tcPr>
          <w:p w14:paraId="4CFAA0A7" w14:textId="77777777" w:rsidR="00E92035" w:rsidRPr="002A5E3E" w:rsidRDefault="00E92035" w:rsidP="00E92035">
            <w:pPr>
              <w:suppressAutoHyphens/>
              <w:contextualSpacing/>
              <w:jc w:val="center"/>
              <w:rPr>
                <w:iCs/>
              </w:rPr>
            </w:pPr>
          </w:p>
        </w:tc>
        <w:tc>
          <w:tcPr>
            <w:tcW w:w="631" w:type="pct"/>
            <w:tcBorders>
              <w:bottom w:val="single" w:sz="4" w:space="0" w:color="auto"/>
            </w:tcBorders>
          </w:tcPr>
          <w:p w14:paraId="45F21423" w14:textId="77777777" w:rsidR="00E92035" w:rsidRPr="002A5E3E" w:rsidRDefault="00E92035" w:rsidP="00E92035">
            <w:pPr>
              <w:suppressAutoHyphens/>
              <w:contextualSpacing/>
              <w:jc w:val="both"/>
            </w:pPr>
          </w:p>
        </w:tc>
        <w:tc>
          <w:tcPr>
            <w:tcW w:w="404" w:type="pct"/>
            <w:tcBorders>
              <w:bottom w:val="single" w:sz="4" w:space="0" w:color="auto"/>
            </w:tcBorders>
          </w:tcPr>
          <w:p w14:paraId="72FB6B03" w14:textId="77777777" w:rsidR="00E92035" w:rsidRPr="002A5E3E" w:rsidRDefault="00E92035" w:rsidP="00E92035">
            <w:pPr>
              <w:suppressAutoHyphens/>
              <w:contextualSpacing/>
              <w:jc w:val="both"/>
              <w:rPr>
                <w:b/>
              </w:rPr>
            </w:pPr>
          </w:p>
        </w:tc>
      </w:tr>
      <w:tr w:rsidR="00E92035" w:rsidRPr="002A5E3E" w14:paraId="0CB6A8BD" w14:textId="77777777" w:rsidTr="00E92035">
        <w:trPr>
          <w:trHeight w:val="227"/>
        </w:trPr>
        <w:tc>
          <w:tcPr>
            <w:tcW w:w="968" w:type="pct"/>
            <w:vMerge/>
            <w:vAlign w:val="center"/>
          </w:tcPr>
          <w:p w14:paraId="278CE357" w14:textId="77777777" w:rsidR="00E92035" w:rsidRPr="002A5E3E" w:rsidRDefault="00E92035" w:rsidP="00E92035">
            <w:pPr>
              <w:contextualSpacing/>
              <w:rPr>
                <w:b/>
                <w:bCs/>
                <w:i/>
              </w:rPr>
            </w:pPr>
          </w:p>
        </w:tc>
        <w:tc>
          <w:tcPr>
            <w:tcW w:w="2426" w:type="pct"/>
            <w:tcBorders>
              <w:bottom w:val="single" w:sz="4" w:space="0" w:color="auto"/>
            </w:tcBorders>
          </w:tcPr>
          <w:p w14:paraId="62FA5160" w14:textId="77777777" w:rsidR="00E92035" w:rsidRPr="008D5264" w:rsidRDefault="00E92035" w:rsidP="00E92035">
            <w:pPr>
              <w:suppressAutoHyphens/>
              <w:ind w:left="33"/>
              <w:contextualSpacing/>
              <w:jc w:val="both"/>
              <w:rPr>
                <w:b/>
                <w:iCs/>
              </w:rPr>
            </w:pPr>
            <w:r>
              <w:rPr>
                <w:rFonts w:eastAsia="Calibri"/>
                <w:bCs/>
                <w:lang w:eastAsia="en-US"/>
              </w:rPr>
              <w:t>Природная вода и ее распространение. Истощение и загрязнение водных ресурсов. Рациональное использование водных ресурсов</w:t>
            </w:r>
          </w:p>
        </w:tc>
        <w:tc>
          <w:tcPr>
            <w:tcW w:w="571" w:type="pct"/>
            <w:tcBorders>
              <w:bottom w:val="single" w:sz="4" w:space="0" w:color="auto"/>
            </w:tcBorders>
            <w:vAlign w:val="center"/>
          </w:tcPr>
          <w:p w14:paraId="3810C8BC" w14:textId="77777777" w:rsidR="00E92035" w:rsidRPr="002A5E3E" w:rsidRDefault="00E92035" w:rsidP="00E92035">
            <w:pPr>
              <w:suppressAutoHyphens/>
              <w:contextualSpacing/>
              <w:jc w:val="center"/>
              <w:rPr>
                <w:iCs/>
              </w:rPr>
            </w:pPr>
          </w:p>
        </w:tc>
        <w:tc>
          <w:tcPr>
            <w:tcW w:w="631" w:type="pct"/>
            <w:tcBorders>
              <w:bottom w:val="single" w:sz="4" w:space="0" w:color="auto"/>
            </w:tcBorders>
          </w:tcPr>
          <w:p w14:paraId="76F1AD9C" w14:textId="77777777" w:rsidR="00E92035" w:rsidRPr="00884AFD" w:rsidRDefault="00E92035" w:rsidP="00E92035">
            <w:pPr>
              <w:contextualSpacing/>
            </w:pPr>
            <w:proofErr w:type="gramStart"/>
            <w:r w:rsidRPr="00884AFD">
              <w:t>ОК</w:t>
            </w:r>
            <w:proofErr w:type="gramEnd"/>
            <w:r w:rsidRPr="00884AFD">
              <w:t xml:space="preserve"> 0</w:t>
            </w:r>
            <w:r>
              <w:t>1</w:t>
            </w:r>
            <w:r w:rsidRPr="00884AFD">
              <w:t>, ОК 0</w:t>
            </w:r>
            <w:r>
              <w:t>7</w:t>
            </w:r>
            <w:r w:rsidRPr="00884AFD">
              <w:t>, ОК 0</w:t>
            </w:r>
            <w:r>
              <w:t>9, ПК 1.4</w:t>
            </w:r>
          </w:p>
          <w:p w14:paraId="309E274B" w14:textId="77777777" w:rsidR="00E92035" w:rsidRPr="002A5E3E" w:rsidRDefault="00E92035" w:rsidP="00E92035">
            <w:pPr>
              <w:suppressAutoHyphens/>
              <w:contextualSpacing/>
              <w:jc w:val="both"/>
            </w:pPr>
            <w:r w:rsidRPr="00884AFD">
              <w:t xml:space="preserve">КК </w:t>
            </w:r>
            <w:r w:rsidRPr="00884AFD">
              <w:rPr>
                <w:lang w:val="en-US"/>
              </w:rPr>
              <w:t>N</w:t>
            </w:r>
            <w:r w:rsidRPr="00884AFD">
              <w:t xml:space="preserve">, КК </w:t>
            </w:r>
            <w:r w:rsidRPr="00884AFD">
              <w:rPr>
                <w:lang w:val="en-US"/>
              </w:rPr>
              <w:t>N</w:t>
            </w:r>
            <w:r w:rsidRPr="00884AFD">
              <w:t>…</w:t>
            </w:r>
          </w:p>
        </w:tc>
        <w:tc>
          <w:tcPr>
            <w:tcW w:w="404" w:type="pct"/>
            <w:tcBorders>
              <w:bottom w:val="single" w:sz="4" w:space="0" w:color="auto"/>
            </w:tcBorders>
          </w:tcPr>
          <w:p w14:paraId="3E563832" w14:textId="77777777" w:rsidR="00E92035" w:rsidRPr="002A5E3E" w:rsidRDefault="00E92035" w:rsidP="00E92035">
            <w:pPr>
              <w:suppressAutoHyphens/>
              <w:contextualSpacing/>
              <w:jc w:val="both"/>
              <w:rPr>
                <w:b/>
              </w:rPr>
            </w:pPr>
          </w:p>
        </w:tc>
      </w:tr>
      <w:tr w:rsidR="00E92035" w:rsidRPr="002A5E3E" w14:paraId="7253395C" w14:textId="77777777" w:rsidTr="00E92035">
        <w:trPr>
          <w:trHeight w:val="227"/>
        </w:trPr>
        <w:tc>
          <w:tcPr>
            <w:tcW w:w="968" w:type="pct"/>
            <w:vMerge/>
            <w:vAlign w:val="center"/>
          </w:tcPr>
          <w:p w14:paraId="56741494" w14:textId="77777777" w:rsidR="00E92035" w:rsidRPr="002A5E3E" w:rsidRDefault="00E92035" w:rsidP="00E92035">
            <w:pPr>
              <w:contextualSpacing/>
              <w:rPr>
                <w:b/>
                <w:bCs/>
                <w:i/>
              </w:rPr>
            </w:pPr>
          </w:p>
        </w:tc>
        <w:tc>
          <w:tcPr>
            <w:tcW w:w="2426" w:type="pct"/>
            <w:tcBorders>
              <w:bottom w:val="single" w:sz="4" w:space="0" w:color="auto"/>
            </w:tcBorders>
          </w:tcPr>
          <w:p w14:paraId="3E465B44" w14:textId="77777777" w:rsidR="00E92035" w:rsidRPr="008D5264" w:rsidRDefault="00E92035" w:rsidP="00E92035">
            <w:pPr>
              <w:suppressAutoHyphens/>
              <w:ind w:left="33"/>
              <w:contextualSpacing/>
              <w:jc w:val="both"/>
              <w:rPr>
                <w:b/>
                <w:iCs/>
              </w:rPr>
            </w:pPr>
            <w:r>
              <w:rPr>
                <w:rFonts w:eastAsia="Calibri"/>
                <w:b/>
                <w:bCs/>
                <w:lang w:eastAsia="en-US"/>
              </w:rPr>
              <w:t>В том числе практических занятий</w:t>
            </w:r>
          </w:p>
        </w:tc>
        <w:tc>
          <w:tcPr>
            <w:tcW w:w="571" w:type="pct"/>
            <w:tcBorders>
              <w:bottom w:val="single" w:sz="4" w:space="0" w:color="auto"/>
            </w:tcBorders>
            <w:vAlign w:val="center"/>
          </w:tcPr>
          <w:p w14:paraId="2C280FF4" w14:textId="77777777" w:rsidR="00E92035" w:rsidRPr="002A5E3E" w:rsidRDefault="00E92035" w:rsidP="00E92035">
            <w:pPr>
              <w:suppressAutoHyphens/>
              <w:contextualSpacing/>
              <w:jc w:val="center"/>
              <w:rPr>
                <w:iCs/>
              </w:rPr>
            </w:pPr>
          </w:p>
        </w:tc>
        <w:tc>
          <w:tcPr>
            <w:tcW w:w="631" w:type="pct"/>
            <w:tcBorders>
              <w:bottom w:val="single" w:sz="4" w:space="0" w:color="auto"/>
            </w:tcBorders>
          </w:tcPr>
          <w:p w14:paraId="17F8CBB9" w14:textId="77777777" w:rsidR="00E92035" w:rsidRPr="002A5E3E" w:rsidRDefault="00E92035" w:rsidP="00E92035">
            <w:pPr>
              <w:suppressAutoHyphens/>
              <w:contextualSpacing/>
              <w:jc w:val="both"/>
            </w:pPr>
          </w:p>
        </w:tc>
        <w:tc>
          <w:tcPr>
            <w:tcW w:w="404" w:type="pct"/>
            <w:tcBorders>
              <w:bottom w:val="single" w:sz="4" w:space="0" w:color="auto"/>
            </w:tcBorders>
          </w:tcPr>
          <w:p w14:paraId="3EAC4802" w14:textId="77777777" w:rsidR="00E92035" w:rsidRPr="002A5E3E" w:rsidRDefault="00E92035" w:rsidP="00E92035">
            <w:pPr>
              <w:suppressAutoHyphens/>
              <w:contextualSpacing/>
              <w:jc w:val="both"/>
              <w:rPr>
                <w:b/>
              </w:rPr>
            </w:pPr>
          </w:p>
        </w:tc>
      </w:tr>
      <w:tr w:rsidR="00E92035" w:rsidRPr="002A5E3E" w14:paraId="46374F57" w14:textId="77777777" w:rsidTr="00E92035">
        <w:trPr>
          <w:trHeight w:val="227"/>
        </w:trPr>
        <w:tc>
          <w:tcPr>
            <w:tcW w:w="968" w:type="pct"/>
            <w:vMerge/>
            <w:tcBorders>
              <w:bottom w:val="single" w:sz="4" w:space="0" w:color="auto"/>
            </w:tcBorders>
            <w:vAlign w:val="center"/>
          </w:tcPr>
          <w:p w14:paraId="7DCC66F2" w14:textId="77777777" w:rsidR="00E92035" w:rsidRPr="002A5E3E" w:rsidRDefault="00E92035" w:rsidP="00E92035">
            <w:pPr>
              <w:contextualSpacing/>
              <w:rPr>
                <w:b/>
                <w:bCs/>
                <w:i/>
              </w:rPr>
            </w:pPr>
          </w:p>
        </w:tc>
        <w:tc>
          <w:tcPr>
            <w:tcW w:w="2426" w:type="pct"/>
            <w:tcBorders>
              <w:bottom w:val="single" w:sz="4" w:space="0" w:color="auto"/>
            </w:tcBorders>
          </w:tcPr>
          <w:p w14:paraId="25963ABE" w14:textId="77777777" w:rsidR="00E92035" w:rsidRPr="008D5264" w:rsidRDefault="00E92035" w:rsidP="00E92035">
            <w:pPr>
              <w:suppressAutoHyphens/>
              <w:ind w:left="33"/>
              <w:contextualSpacing/>
              <w:jc w:val="both"/>
              <w:rPr>
                <w:b/>
                <w:iCs/>
              </w:rPr>
            </w:pPr>
            <w:r>
              <w:t>5.</w:t>
            </w:r>
            <w:r>
              <w:rPr>
                <w:rFonts w:eastAsia="Calibri"/>
                <w:bCs/>
                <w:lang w:eastAsia="en-US"/>
              </w:rPr>
              <w:t>Рациональное использование водных ресурсов</w:t>
            </w:r>
          </w:p>
        </w:tc>
        <w:tc>
          <w:tcPr>
            <w:tcW w:w="571" w:type="pct"/>
            <w:tcBorders>
              <w:bottom w:val="single" w:sz="4" w:space="0" w:color="auto"/>
            </w:tcBorders>
            <w:vAlign w:val="center"/>
          </w:tcPr>
          <w:p w14:paraId="0F584300" w14:textId="77777777" w:rsidR="00E92035" w:rsidRPr="002A5E3E" w:rsidRDefault="00E92035" w:rsidP="00E92035">
            <w:pPr>
              <w:suppressAutoHyphens/>
              <w:contextualSpacing/>
              <w:jc w:val="center"/>
              <w:rPr>
                <w:iCs/>
              </w:rPr>
            </w:pPr>
          </w:p>
        </w:tc>
        <w:tc>
          <w:tcPr>
            <w:tcW w:w="631" w:type="pct"/>
            <w:tcBorders>
              <w:bottom w:val="single" w:sz="4" w:space="0" w:color="auto"/>
            </w:tcBorders>
          </w:tcPr>
          <w:p w14:paraId="480EFE6A" w14:textId="77777777" w:rsidR="00E92035" w:rsidRPr="00884AFD" w:rsidRDefault="00E92035" w:rsidP="00E92035">
            <w:pPr>
              <w:contextualSpacing/>
            </w:pPr>
            <w:proofErr w:type="gramStart"/>
            <w:r w:rsidRPr="00884AFD">
              <w:t>ОК</w:t>
            </w:r>
            <w:proofErr w:type="gramEnd"/>
            <w:r w:rsidRPr="00884AFD">
              <w:t xml:space="preserve"> 0</w:t>
            </w:r>
            <w:r>
              <w:t>1</w:t>
            </w:r>
            <w:r w:rsidRPr="00884AFD">
              <w:t>, ОК 0</w:t>
            </w:r>
            <w:r>
              <w:t>7</w:t>
            </w:r>
            <w:r w:rsidRPr="00884AFD">
              <w:t>, ОК 0</w:t>
            </w:r>
            <w:r>
              <w:t>9, ПК 1.4</w:t>
            </w:r>
          </w:p>
          <w:p w14:paraId="0242F0D1" w14:textId="77777777" w:rsidR="00E92035" w:rsidRPr="002A5E3E" w:rsidRDefault="00E92035" w:rsidP="00E92035">
            <w:pPr>
              <w:suppressAutoHyphens/>
              <w:contextualSpacing/>
              <w:jc w:val="both"/>
            </w:pPr>
            <w:r w:rsidRPr="00884AFD">
              <w:t xml:space="preserve">КК </w:t>
            </w:r>
            <w:r w:rsidRPr="00884AFD">
              <w:rPr>
                <w:lang w:val="en-US"/>
              </w:rPr>
              <w:t>N</w:t>
            </w:r>
            <w:r w:rsidRPr="00884AFD">
              <w:t xml:space="preserve">, КК </w:t>
            </w:r>
            <w:r w:rsidRPr="00884AFD">
              <w:rPr>
                <w:lang w:val="en-US"/>
              </w:rPr>
              <w:t>N</w:t>
            </w:r>
            <w:r w:rsidRPr="00884AFD">
              <w:t>…</w:t>
            </w:r>
          </w:p>
        </w:tc>
        <w:tc>
          <w:tcPr>
            <w:tcW w:w="404" w:type="pct"/>
            <w:tcBorders>
              <w:bottom w:val="single" w:sz="4" w:space="0" w:color="auto"/>
            </w:tcBorders>
          </w:tcPr>
          <w:p w14:paraId="5D1D4044" w14:textId="77777777" w:rsidR="00E92035" w:rsidRPr="002A5E3E" w:rsidRDefault="00E92035" w:rsidP="00E92035">
            <w:pPr>
              <w:suppressAutoHyphens/>
              <w:contextualSpacing/>
              <w:jc w:val="both"/>
              <w:rPr>
                <w:b/>
              </w:rPr>
            </w:pPr>
          </w:p>
        </w:tc>
      </w:tr>
      <w:tr w:rsidR="00E92035" w:rsidRPr="002A5E3E" w14:paraId="09D945CD" w14:textId="77777777" w:rsidTr="00E92035">
        <w:trPr>
          <w:trHeight w:val="227"/>
        </w:trPr>
        <w:tc>
          <w:tcPr>
            <w:tcW w:w="968" w:type="pct"/>
            <w:vMerge w:val="restart"/>
          </w:tcPr>
          <w:p w14:paraId="52EB96E5" w14:textId="77777777" w:rsidR="00E92035" w:rsidRPr="00ED414C" w:rsidRDefault="00E92035" w:rsidP="00E92035">
            <w:pPr>
              <w:contextualSpacing/>
              <w:rPr>
                <w:b/>
                <w:bCs/>
                <w:i/>
              </w:rPr>
            </w:pPr>
            <w:r>
              <w:rPr>
                <w:b/>
                <w:bCs/>
              </w:rPr>
              <w:t xml:space="preserve">Тема 1.6. </w:t>
            </w:r>
            <w:r>
              <w:rPr>
                <w:b/>
                <w:bCs/>
              </w:rPr>
              <w:lastRenderedPageBreak/>
              <w:t>Использование и охрана недр</w:t>
            </w:r>
          </w:p>
        </w:tc>
        <w:tc>
          <w:tcPr>
            <w:tcW w:w="2426" w:type="pct"/>
            <w:tcBorders>
              <w:bottom w:val="single" w:sz="4" w:space="0" w:color="auto"/>
            </w:tcBorders>
          </w:tcPr>
          <w:p w14:paraId="3308A450" w14:textId="77777777" w:rsidR="00E92035" w:rsidRPr="008D5264" w:rsidRDefault="00E92035" w:rsidP="00E92035">
            <w:pPr>
              <w:suppressAutoHyphens/>
              <w:ind w:left="33"/>
              <w:contextualSpacing/>
              <w:jc w:val="both"/>
              <w:rPr>
                <w:b/>
                <w:iCs/>
              </w:rPr>
            </w:pPr>
            <w:r>
              <w:rPr>
                <w:b/>
                <w:bCs/>
              </w:rPr>
              <w:lastRenderedPageBreak/>
              <w:t xml:space="preserve">Содержание учебного материала </w:t>
            </w:r>
          </w:p>
        </w:tc>
        <w:tc>
          <w:tcPr>
            <w:tcW w:w="571" w:type="pct"/>
            <w:tcBorders>
              <w:bottom w:val="single" w:sz="4" w:space="0" w:color="auto"/>
            </w:tcBorders>
            <w:vAlign w:val="center"/>
          </w:tcPr>
          <w:p w14:paraId="6D9451B9" w14:textId="77777777" w:rsidR="00E92035" w:rsidRPr="002A5E3E" w:rsidRDefault="00E92035" w:rsidP="00E92035">
            <w:pPr>
              <w:suppressAutoHyphens/>
              <w:contextualSpacing/>
              <w:jc w:val="center"/>
              <w:rPr>
                <w:iCs/>
              </w:rPr>
            </w:pPr>
          </w:p>
        </w:tc>
        <w:tc>
          <w:tcPr>
            <w:tcW w:w="631" w:type="pct"/>
            <w:tcBorders>
              <w:bottom w:val="single" w:sz="4" w:space="0" w:color="auto"/>
            </w:tcBorders>
          </w:tcPr>
          <w:p w14:paraId="6E101D0A" w14:textId="77777777" w:rsidR="00E92035" w:rsidRPr="002A5E3E" w:rsidRDefault="00E92035" w:rsidP="00E92035">
            <w:pPr>
              <w:suppressAutoHyphens/>
              <w:contextualSpacing/>
              <w:jc w:val="both"/>
            </w:pPr>
          </w:p>
        </w:tc>
        <w:tc>
          <w:tcPr>
            <w:tcW w:w="404" w:type="pct"/>
            <w:tcBorders>
              <w:bottom w:val="single" w:sz="4" w:space="0" w:color="auto"/>
            </w:tcBorders>
          </w:tcPr>
          <w:p w14:paraId="7B370C21" w14:textId="77777777" w:rsidR="00E92035" w:rsidRPr="002A5E3E" w:rsidRDefault="00E92035" w:rsidP="00E92035">
            <w:pPr>
              <w:suppressAutoHyphens/>
              <w:contextualSpacing/>
              <w:jc w:val="both"/>
              <w:rPr>
                <w:b/>
              </w:rPr>
            </w:pPr>
          </w:p>
        </w:tc>
      </w:tr>
      <w:tr w:rsidR="00E92035" w:rsidRPr="002A5E3E" w14:paraId="5ADF7DEE" w14:textId="77777777" w:rsidTr="00E92035">
        <w:trPr>
          <w:trHeight w:val="227"/>
        </w:trPr>
        <w:tc>
          <w:tcPr>
            <w:tcW w:w="968" w:type="pct"/>
            <w:vMerge/>
            <w:vAlign w:val="center"/>
          </w:tcPr>
          <w:p w14:paraId="6F578E08" w14:textId="77777777" w:rsidR="00E92035" w:rsidRPr="002A5E3E" w:rsidRDefault="00E92035" w:rsidP="00E92035">
            <w:pPr>
              <w:contextualSpacing/>
              <w:rPr>
                <w:b/>
                <w:bCs/>
                <w:i/>
              </w:rPr>
            </w:pPr>
          </w:p>
        </w:tc>
        <w:tc>
          <w:tcPr>
            <w:tcW w:w="2426" w:type="pct"/>
            <w:tcBorders>
              <w:bottom w:val="single" w:sz="4" w:space="0" w:color="auto"/>
            </w:tcBorders>
          </w:tcPr>
          <w:p w14:paraId="0CF0AA77" w14:textId="77777777" w:rsidR="00E92035" w:rsidRPr="008D5264" w:rsidRDefault="00E92035" w:rsidP="00E92035">
            <w:pPr>
              <w:suppressAutoHyphens/>
              <w:ind w:left="33"/>
              <w:contextualSpacing/>
              <w:jc w:val="both"/>
              <w:rPr>
                <w:b/>
                <w:iCs/>
              </w:rPr>
            </w:pPr>
            <w:r>
              <w:rPr>
                <w:rFonts w:eastAsia="Calibri"/>
                <w:bCs/>
                <w:lang w:eastAsia="en-US"/>
              </w:rPr>
              <w:t xml:space="preserve">Полезные ископаемые и их распространение в мире и в России. </w:t>
            </w:r>
            <w:proofErr w:type="spellStart"/>
            <w:r>
              <w:rPr>
                <w:rFonts w:eastAsia="Calibri"/>
                <w:bCs/>
                <w:lang w:eastAsia="en-US"/>
              </w:rPr>
              <w:t>Исчерпаемость</w:t>
            </w:r>
            <w:proofErr w:type="spellEnd"/>
            <w:r>
              <w:rPr>
                <w:rFonts w:eastAsia="Calibri"/>
                <w:bCs/>
                <w:lang w:eastAsia="en-US"/>
              </w:rPr>
              <w:t xml:space="preserve"> минеральных ресурсов. Рациональное использование и охрана недр.</w:t>
            </w:r>
          </w:p>
        </w:tc>
        <w:tc>
          <w:tcPr>
            <w:tcW w:w="571" w:type="pct"/>
            <w:tcBorders>
              <w:bottom w:val="single" w:sz="4" w:space="0" w:color="auto"/>
            </w:tcBorders>
            <w:vAlign w:val="center"/>
          </w:tcPr>
          <w:p w14:paraId="07C85DE4" w14:textId="77777777" w:rsidR="00E92035" w:rsidRPr="002A5E3E" w:rsidRDefault="00E92035" w:rsidP="00E92035">
            <w:pPr>
              <w:suppressAutoHyphens/>
              <w:contextualSpacing/>
              <w:jc w:val="center"/>
              <w:rPr>
                <w:iCs/>
              </w:rPr>
            </w:pPr>
          </w:p>
        </w:tc>
        <w:tc>
          <w:tcPr>
            <w:tcW w:w="631" w:type="pct"/>
            <w:tcBorders>
              <w:bottom w:val="single" w:sz="4" w:space="0" w:color="auto"/>
            </w:tcBorders>
          </w:tcPr>
          <w:p w14:paraId="2CC6B252" w14:textId="77777777" w:rsidR="00E92035" w:rsidRPr="00884AFD" w:rsidRDefault="00E92035" w:rsidP="00E92035">
            <w:pPr>
              <w:contextualSpacing/>
            </w:pPr>
            <w:proofErr w:type="gramStart"/>
            <w:r w:rsidRPr="00884AFD">
              <w:t>ОК</w:t>
            </w:r>
            <w:proofErr w:type="gramEnd"/>
            <w:r w:rsidRPr="00884AFD">
              <w:t xml:space="preserve"> 0</w:t>
            </w:r>
            <w:r>
              <w:t>1</w:t>
            </w:r>
            <w:r w:rsidRPr="00884AFD">
              <w:t>, ОК 0</w:t>
            </w:r>
            <w:r>
              <w:t>7</w:t>
            </w:r>
            <w:r w:rsidRPr="00884AFD">
              <w:t>, ОК 0</w:t>
            </w:r>
            <w:r>
              <w:t>9, ПК 1.4</w:t>
            </w:r>
          </w:p>
          <w:p w14:paraId="5DB3B9FF" w14:textId="77777777" w:rsidR="00E92035" w:rsidRPr="002A5E3E" w:rsidRDefault="00E92035" w:rsidP="00E92035">
            <w:pPr>
              <w:suppressAutoHyphens/>
              <w:contextualSpacing/>
              <w:jc w:val="both"/>
            </w:pPr>
            <w:r w:rsidRPr="00884AFD">
              <w:t xml:space="preserve">КК </w:t>
            </w:r>
            <w:r w:rsidRPr="00884AFD">
              <w:rPr>
                <w:lang w:val="en-US"/>
              </w:rPr>
              <w:t>N</w:t>
            </w:r>
            <w:r w:rsidRPr="00884AFD">
              <w:t xml:space="preserve">, КК </w:t>
            </w:r>
            <w:r w:rsidRPr="00884AFD">
              <w:rPr>
                <w:lang w:val="en-US"/>
              </w:rPr>
              <w:t>N</w:t>
            </w:r>
            <w:r w:rsidRPr="00884AFD">
              <w:t>…</w:t>
            </w:r>
          </w:p>
        </w:tc>
        <w:tc>
          <w:tcPr>
            <w:tcW w:w="404" w:type="pct"/>
            <w:tcBorders>
              <w:bottom w:val="single" w:sz="4" w:space="0" w:color="auto"/>
            </w:tcBorders>
          </w:tcPr>
          <w:p w14:paraId="52F34D0B" w14:textId="77777777" w:rsidR="00E92035" w:rsidRPr="002A5E3E" w:rsidRDefault="00E92035" w:rsidP="00E92035">
            <w:pPr>
              <w:suppressAutoHyphens/>
              <w:contextualSpacing/>
              <w:jc w:val="both"/>
              <w:rPr>
                <w:b/>
              </w:rPr>
            </w:pPr>
          </w:p>
        </w:tc>
      </w:tr>
      <w:tr w:rsidR="00E92035" w:rsidRPr="002A5E3E" w14:paraId="1E84BFA6" w14:textId="77777777" w:rsidTr="00E92035">
        <w:trPr>
          <w:trHeight w:val="227"/>
        </w:trPr>
        <w:tc>
          <w:tcPr>
            <w:tcW w:w="968" w:type="pct"/>
            <w:vMerge/>
            <w:vAlign w:val="center"/>
          </w:tcPr>
          <w:p w14:paraId="4AEEF29F" w14:textId="77777777" w:rsidR="00E92035" w:rsidRPr="002A5E3E" w:rsidRDefault="00E92035" w:rsidP="00E92035">
            <w:pPr>
              <w:contextualSpacing/>
              <w:rPr>
                <w:b/>
                <w:bCs/>
                <w:i/>
              </w:rPr>
            </w:pPr>
          </w:p>
        </w:tc>
        <w:tc>
          <w:tcPr>
            <w:tcW w:w="2426" w:type="pct"/>
            <w:tcBorders>
              <w:bottom w:val="single" w:sz="4" w:space="0" w:color="auto"/>
            </w:tcBorders>
          </w:tcPr>
          <w:p w14:paraId="4BDE8B76" w14:textId="77777777" w:rsidR="00E92035" w:rsidRPr="008D5264" w:rsidRDefault="00E92035" w:rsidP="00E92035">
            <w:pPr>
              <w:suppressAutoHyphens/>
              <w:ind w:left="33"/>
              <w:contextualSpacing/>
              <w:jc w:val="both"/>
              <w:rPr>
                <w:b/>
                <w:iCs/>
              </w:rPr>
            </w:pPr>
            <w:r>
              <w:rPr>
                <w:rFonts w:eastAsia="Calibri"/>
                <w:b/>
                <w:bCs/>
                <w:lang w:eastAsia="en-US"/>
              </w:rPr>
              <w:t>В том числе практических занятий</w:t>
            </w:r>
          </w:p>
        </w:tc>
        <w:tc>
          <w:tcPr>
            <w:tcW w:w="571" w:type="pct"/>
            <w:tcBorders>
              <w:bottom w:val="single" w:sz="4" w:space="0" w:color="auto"/>
            </w:tcBorders>
            <w:vAlign w:val="center"/>
          </w:tcPr>
          <w:p w14:paraId="33991592" w14:textId="77777777" w:rsidR="00E92035" w:rsidRPr="002A5E3E" w:rsidRDefault="00E92035" w:rsidP="00E92035">
            <w:pPr>
              <w:suppressAutoHyphens/>
              <w:contextualSpacing/>
              <w:jc w:val="center"/>
              <w:rPr>
                <w:iCs/>
              </w:rPr>
            </w:pPr>
          </w:p>
        </w:tc>
        <w:tc>
          <w:tcPr>
            <w:tcW w:w="631" w:type="pct"/>
            <w:tcBorders>
              <w:bottom w:val="single" w:sz="4" w:space="0" w:color="auto"/>
            </w:tcBorders>
          </w:tcPr>
          <w:p w14:paraId="12DD4481" w14:textId="77777777" w:rsidR="00E92035" w:rsidRPr="002A5E3E" w:rsidRDefault="00E92035" w:rsidP="00E92035">
            <w:pPr>
              <w:suppressAutoHyphens/>
              <w:contextualSpacing/>
              <w:jc w:val="both"/>
            </w:pPr>
          </w:p>
        </w:tc>
        <w:tc>
          <w:tcPr>
            <w:tcW w:w="404" w:type="pct"/>
            <w:tcBorders>
              <w:bottom w:val="single" w:sz="4" w:space="0" w:color="auto"/>
            </w:tcBorders>
          </w:tcPr>
          <w:p w14:paraId="4D99C0C2" w14:textId="77777777" w:rsidR="00E92035" w:rsidRPr="002A5E3E" w:rsidRDefault="00E92035" w:rsidP="00E92035">
            <w:pPr>
              <w:suppressAutoHyphens/>
              <w:contextualSpacing/>
              <w:jc w:val="both"/>
              <w:rPr>
                <w:b/>
              </w:rPr>
            </w:pPr>
          </w:p>
        </w:tc>
      </w:tr>
      <w:tr w:rsidR="00E92035" w:rsidRPr="002A5E3E" w14:paraId="134B9537" w14:textId="77777777" w:rsidTr="00E92035">
        <w:trPr>
          <w:trHeight w:val="227"/>
        </w:trPr>
        <w:tc>
          <w:tcPr>
            <w:tcW w:w="968" w:type="pct"/>
            <w:vMerge/>
            <w:tcBorders>
              <w:bottom w:val="single" w:sz="4" w:space="0" w:color="auto"/>
            </w:tcBorders>
            <w:vAlign w:val="center"/>
          </w:tcPr>
          <w:p w14:paraId="65B90FBB" w14:textId="77777777" w:rsidR="00E92035" w:rsidRPr="002A5E3E" w:rsidRDefault="00E92035" w:rsidP="00E92035">
            <w:pPr>
              <w:contextualSpacing/>
              <w:rPr>
                <w:b/>
                <w:bCs/>
                <w:i/>
              </w:rPr>
            </w:pPr>
          </w:p>
        </w:tc>
        <w:tc>
          <w:tcPr>
            <w:tcW w:w="2426" w:type="pct"/>
            <w:tcBorders>
              <w:bottom w:val="single" w:sz="4" w:space="0" w:color="auto"/>
            </w:tcBorders>
          </w:tcPr>
          <w:p w14:paraId="079D5D44" w14:textId="77777777" w:rsidR="00E92035" w:rsidRPr="008D5264" w:rsidRDefault="00E92035" w:rsidP="00E92035">
            <w:pPr>
              <w:suppressAutoHyphens/>
              <w:ind w:left="33"/>
              <w:contextualSpacing/>
              <w:jc w:val="both"/>
              <w:rPr>
                <w:b/>
                <w:iCs/>
              </w:rPr>
            </w:pPr>
            <w:r>
              <w:t xml:space="preserve">6. </w:t>
            </w:r>
            <w:r>
              <w:rPr>
                <w:rFonts w:eastAsia="Calibri"/>
                <w:bCs/>
                <w:lang w:eastAsia="en-US"/>
              </w:rPr>
              <w:t>Рациональное использование и охрана недр.</w:t>
            </w:r>
          </w:p>
        </w:tc>
        <w:tc>
          <w:tcPr>
            <w:tcW w:w="571" w:type="pct"/>
            <w:tcBorders>
              <w:bottom w:val="single" w:sz="4" w:space="0" w:color="auto"/>
            </w:tcBorders>
            <w:vAlign w:val="center"/>
          </w:tcPr>
          <w:p w14:paraId="3B0FB57F" w14:textId="77777777" w:rsidR="00E92035" w:rsidRPr="002A5E3E" w:rsidRDefault="00E92035" w:rsidP="00E92035">
            <w:pPr>
              <w:suppressAutoHyphens/>
              <w:contextualSpacing/>
              <w:jc w:val="center"/>
              <w:rPr>
                <w:iCs/>
              </w:rPr>
            </w:pPr>
          </w:p>
        </w:tc>
        <w:tc>
          <w:tcPr>
            <w:tcW w:w="631" w:type="pct"/>
            <w:tcBorders>
              <w:bottom w:val="single" w:sz="4" w:space="0" w:color="auto"/>
            </w:tcBorders>
          </w:tcPr>
          <w:p w14:paraId="64B2A107" w14:textId="77777777" w:rsidR="00E92035" w:rsidRPr="00884AFD" w:rsidRDefault="00E92035" w:rsidP="00E92035">
            <w:pPr>
              <w:contextualSpacing/>
            </w:pPr>
            <w:proofErr w:type="gramStart"/>
            <w:r w:rsidRPr="00884AFD">
              <w:t>ОК</w:t>
            </w:r>
            <w:proofErr w:type="gramEnd"/>
            <w:r w:rsidRPr="00884AFD">
              <w:t xml:space="preserve"> 0</w:t>
            </w:r>
            <w:r>
              <w:t>1</w:t>
            </w:r>
            <w:r w:rsidRPr="00884AFD">
              <w:t>, ОК 0</w:t>
            </w:r>
            <w:r>
              <w:t>7</w:t>
            </w:r>
            <w:r w:rsidRPr="00884AFD">
              <w:t>, ОК 0</w:t>
            </w:r>
            <w:r>
              <w:t>9, ПК 1.4</w:t>
            </w:r>
          </w:p>
          <w:p w14:paraId="33D865DB" w14:textId="77777777" w:rsidR="00E92035" w:rsidRPr="002A5E3E" w:rsidRDefault="00E92035" w:rsidP="00E92035">
            <w:pPr>
              <w:suppressAutoHyphens/>
              <w:contextualSpacing/>
              <w:jc w:val="both"/>
            </w:pPr>
            <w:r w:rsidRPr="00884AFD">
              <w:t xml:space="preserve">КК </w:t>
            </w:r>
            <w:r w:rsidRPr="00884AFD">
              <w:rPr>
                <w:lang w:val="en-US"/>
              </w:rPr>
              <w:t>N</w:t>
            </w:r>
            <w:r w:rsidRPr="00884AFD">
              <w:t xml:space="preserve">, КК </w:t>
            </w:r>
            <w:r w:rsidRPr="00884AFD">
              <w:rPr>
                <w:lang w:val="en-US"/>
              </w:rPr>
              <w:t>N</w:t>
            </w:r>
            <w:r w:rsidRPr="00884AFD">
              <w:t>…</w:t>
            </w:r>
          </w:p>
        </w:tc>
        <w:tc>
          <w:tcPr>
            <w:tcW w:w="404" w:type="pct"/>
            <w:tcBorders>
              <w:bottom w:val="single" w:sz="4" w:space="0" w:color="auto"/>
            </w:tcBorders>
          </w:tcPr>
          <w:p w14:paraId="0FC85402" w14:textId="77777777" w:rsidR="00E92035" w:rsidRPr="002A5E3E" w:rsidRDefault="00E92035" w:rsidP="00E92035">
            <w:pPr>
              <w:suppressAutoHyphens/>
              <w:contextualSpacing/>
              <w:jc w:val="both"/>
              <w:rPr>
                <w:b/>
              </w:rPr>
            </w:pPr>
          </w:p>
        </w:tc>
      </w:tr>
      <w:tr w:rsidR="00E92035" w:rsidRPr="002A5E3E" w14:paraId="2C079463" w14:textId="77777777" w:rsidTr="00E92035">
        <w:trPr>
          <w:trHeight w:val="227"/>
        </w:trPr>
        <w:tc>
          <w:tcPr>
            <w:tcW w:w="968" w:type="pct"/>
            <w:vMerge w:val="restart"/>
          </w:tcPr>
          <w:p w14:paraId="55A81334" w14:textId="77777777" w:rsidR="00E92035" w:rsidRPr="00ED414C" w:rsidRDefault="00E92035" w:rsidP="00E92035">
            <w:pPr>
              <w:contextualSpacing/>
              <w:rPr>
                <w:b/>
                <w:bCs/>
                <w:i/>
              </w:rPr>
            </w:pPr>
            <w:r>
              <w:rPr>
                <w:b/>
                <w:bCs/>
              </w:rPr>
              <w:t>Тема 1.7. Использование и охрана земельных ресурсов</w:t>
            </w:r>
          </w:p>
        </w:tc>
        <w:tc>
          <w:tcPr>
            <w:tcW w:w="2426" w:type="pct"/>
            <w:tcBorders>
              <w:bottom w:val="single" w:sz="4" w:space="0" w:color="auto"/>
            </w:tcBorders>
          </w:tcPr>
          <w:p w14:paraId="2BF5A2E2" w14:textId="77777777" w:rsidR="00E92035" w:rsidRPr="008D5264" w:rsidRDefault="00E92035" w:rsidP="00E92035">
            <w:pPr>
              <w:suppressAutoHyphens/>
              <w:ind w:left="33"/>
              <w:contextualSpacing/>
              <w:jc w:val="both"/>
              <w:rPr>
                <w:b/>
                <w:iCs/>
              </w:rPr>
            </w:pPr>
            <w:r>
              <w:rPr>
                <w:b/>
                <w:bCs/>
              </w:rPr>
              <w:t xml:space="preserve">Содержание учебного материала </w:t>
            </w:r>
          </w:p>
        </w:tc>
        <w:tc>
          <w:tcPr>
            <w:tcW w:w="571" w:type="pct"/>
            <w:tcBorders>
              <w:bottom w:val="single" w:sz="4" w:space="0" w:color="auto"/>
            </w:tcBorders>
            <w:vAlign w:val="center"/>
          </w:tcPr>
          <w:p w14:paraId="09768EA6" w14:textId="77777777" w:rsidR="00E92035" w:rsidRPr="002A5E3E" w:rsidRDefault="00E92035" w:rsidP="00E92035">
            <w:pPr>
              <w:suppressAutoHyphens/>
              <w:contextualSpacing/>
              <w:jc w:val="center"/>
              <w:rPr>
                <w:iCs/>
              </w:rPr>
            </w:pPr>
          </w:p>
        </w:tc>
        <w:tc>
          <w:tcPr>
            <w:tcW w:w="631" w:type="pct"/>
            <w:tcBorders>
              <w:bottom w:val="single" w:sz="4" w:space="0" w:color="auto"/>
            </w:tcBorders>
          </w:tcPr>
          <w:p w14:paraId="244B21EA" w14:textId="77777777" w:rsidR="00E92035" w:rsidRPr="002A5E3E" w:rsidRDefault="00E92035" w:rsidP="00E92035">
            <w:pPr>
              <w:suppressAutoHyphens/>
              <w:contextualSpacing/>
              <w:jc w:val="both"/>
            </w:pPr>
          </w:p>
        </w:tc>
        <w:tc>
          <w:tcPr>
            <w:tcW w:w="404" w:type="pct"/>
            <w:tcBorders>
              <w:bottom w:val="single" w:sz="4" w:space="0" w:color="auto"/>
            </w:tcBorders>
          </w:tcPr>
          <w:p w14:paraId="7160DCE8" w14:textId="77777777" w:rsidR="00E92035" w:rsidRPr="002A5E3E" w:rsidRDefault="00E92035" w:rsidP="00E92035">
            <w:pPr>
              <w:suppressAutoHyphens/>
              <w:contextualSpacing/>
              <w:jc w:val="both"/>
              <w:rPr>
                <w:b/>
              </w:rPr>
            </w:pPr>
          </w:p>
        </w:tc>
      </w:tr>
      <w:tr w:rsidR="00E92035" w:rsidRPr="002A5E3E" w14:paraId="7C119D69" w14:textId="77777777" w:rsidTr="00E92035">
        <w:trPr>
          <w:trHeight w:val="227"/>
        </w:trPr>
        <w:tc>
          <w:tcPr>
            <w:tcW w:w="968" w:type="pct"/>
            <w:vMerge/>
            <w:vAlign w:val="center"/>
          </w:tcPr>
          <w:p w14:paraId="39D46737" w14:textId="77777777" w:rsidR="00E92035" w:rsidRPr="002A5E3E" w:rsidRDefault="00E92035" w:rsidP="00E92035">
            <w:pPr>
              <w:contextualSpacing/>
              <w:rPr>
                <w:b/>
                <w:bCs/>
                <w:i/>
              </w:rPr>
            </w:pPr>
          </w:p>
        </w:tc>
        <w:tc>
          <w:tcPr>
            <w:tcW w:w="2426" w:type="pct"/>
            <w:tcBorders>
              <w:bottom w:val="single" w:sz="4" w:space="0" w:color="auto"/>
            </w:tcBorders>
          </w:tcPr>
          <w:p w14:paraId="24888D3D" w14:textId="77777777" w:rsidR="00E92035" w:rsidRPr="008D5264" w:rsidRDefault="00E92035" w:rsidP="00E92035">
            <w:pPr>
              <w:suppressAutoHyphens/>
              <w:ind w:left="33"/>
              <w:contextualSpacing/>
              <w:jc w:val="both"/>
              <w:rPr>
                <w:b/>
                <w:iCs/>
              </w:rPr>
            </w:pPr>
            <w:r>
              <w:rPr>
                <w:rFonts w:eastAsia="Calibri"/>
                <w:bCs/>
                <w:lang w:eastAsia="en-US"/>
              </w:rPr>
              <w:t>Почва-основное средство сельскохозяйственного производства. Её состав и строение. Хозяйственное значение почв. Система мероприятий по защите земель от эрозии. Результаты антропогенного воздействия на почвы и меры по ее охране.</w:t>
            </w:r>
          </w:p>
        </w:tc>
        <w:tc>
          <w:tcPr>
            <w:tcW w:w="571" w:type="pct"/>
            <w:tcBorders>
              <w:bottom w:val="single" w:sz="4" w:space="0" w:color="auto"/>
            </w:tcBorders>
            <w:vAlign w:val="center"/>
          </w:tcPr>
          <w:p w14:paraId="259F11FD" w14:textId="77777777" w:rsidR="00E92035" w:rsidRPr="002A5E3E" w:rsidRDefault="00E92035" w:rsidP="00E92035">
            <w:pPr>
              <w:suppressAutoHyphens/>
              <w:contextualSpacing/>
              <w:jc w:val="center"/>
              <w:rPr>
                <w:iCs/>
              </w:rPr>
            </w:pPr>
          </w:p>
        </w:tc>
        <w:tc>
          <w:tcPr>
            <w:tcW w:w="631" w:type="pct"/>
            <w:tcBorders>
              <w:bottom w:val="single" w:sz="4" w:space="0" w:color="auto"/>
            </w:tcBorders>
          </w:tcPr>
          <w:p w14:paraId="6281CC8F" w14:textId="77777777" w:rsidR="00E92035" w:rsidRPr="00884AFD" w:rsidRDefault="00E92035" w:rsidP="00E92035">
            <w:pPr>
              <w:contextualSpacing/>
            </w:pPr>
            <w:proofErr w:type="gramStart"/>
            <w:r w:rsidRPr="00884AFD">
              <w:t>ОК</w:t>
            </w:r>
            <w:proofErr w:type="gramEnd"/>
            <w:r w:rsidRPr="00884AFD">
              <w:t xml:space="preserve"> 0</w:t>
            </w:r>
            <w:r>
              <w:t>1</w:t>
            </w:r>
            <w:r w:rsidRPr="00884AFD">
              <w:t>, ОК 0</w:t>
            </w:r>
            <w:r>
              <w:t>7</w:t>
            </w:r>
            <w:r w:rsidRPr="00884AFD">
              <w:t>, ОК 0</w:t>
            </w:r>
            <w:r>
              <w:t>9, ПК 1.4</w:t>
            </w:r>
          </w:p>
          <w:p w14:paraId="289165E3" w14:textId="77777777" w:rsidR="00E92035" w:rsidRPr="002A5E3E" w:rsidRDefault="00E92035" w:rsidP="00E92035">
            <w:pPr>
              <w:suppressAutoHyphens/>
              <w:contextualSpacing/>
              <w:jc w:val="both"/>
            </w:pPr>
            <w:r w:rsidRPr="00884AFD">
              <w:t xml:space="preserve">КК </w:t>
            </w:r>
            <w:r w:rsidRPr="00884AFD">
              <w:rPr>
                <w:lang w:val="en-US"/>
              </w:rPr>
              <w:t>N</w:t>
            </w:r>
            <w:r w:rsidRPr="00884AFD">
              <w:t xml:space="preserve">, КК </w:t>
            </w:r>
            <w:r w:rsidRPr="00884AFD">
              <w:rPr>
                <w:lang w:val="en-US"/>
              </w:rPr>
              <w:t>N</w:t>
            </w:r>
            <w:r w:rsidRPr="00884AFD">
              <w:t>…</w:t>
            </w:r>
          </w:p>
        </w:tc>
        <w:tc>
          <w:tcPr>
            <w:tcW w:w="404" w:type="pct"/>
            <w:tcBorders>
              <w:bottom w:val="single" w:sz="4" w:space="0" w:color="auto"/>
            </w:tcBorders>
          </w:tcPr>
          <w:p w14:paraId="6CFE8A6E" w14:textId="77777777" w:rsidR="00E92035" w:rsidRPr="002A5E3E" w:rsidRDefault="00E92035" w:rsidP="00E92035">
            <w:pPr>
              <w:suppressAutoHyphens/>
              <w:contextualSpacing/>
              <w:jc w:val="both"/>
              <w:rPr>
                <w:b/>
              </w:rPr>
            </w:pPr>
          </w:p>
        </w:tc>
      </w:tr>
      <w:tr w:rsidR="00E92035" w:rsidRPr="002A5E3E" w14:paraId="3E17333A" w14:textId="77777777" w:rsidTr="00E92035">
        <w:trPr>
          <w:trHeight w:val="227"/>
        </w:trPr>
        <w:tc>
          <w:tcPr>
            <w:tcW w:w="968" w:type="pct"/>
            <w:vMerge/>
            <w:vAlign w:val="center"/>
          </w:tcPr>
          <w:p w14:paraId="4AD0C44C" w14:textId="77777777" w:rsidR="00E92035" w:rsidRPr="002A5E3E" w:rsidRDefault="00E92035" w:rsidP="00E92035">
            <w:pPr>
              <w:contextualSpacing/>
              <w:rPr>
                <w:b/>
                <w:bCs/>
                <w:i/>
              </w:rPr>
            </w:pPr>
          </w:p>
        </w:tc>
        <w:tc>
          <w:tcPr>
            <w:tcW w:w="2426" w:type="pct"/>
            <w:tcBorders>
              <w:bottom w:val="single" w:sz="4" w:space="0" w:color="auto"/>
            </w:tcBorders>
          </w:tcPr>
          <w:p w14:paraId="46077AE4" w14:textId="77777777" w:rsidR="00E92035" w:rsidRPr="008D5264" w:rsidRDefault="00E92035" w:rsidP="00E92035">
            <w:pPr>
              <w:suppressAutoHyphens/>
              <w:ind w:left="33"/>
              <w:contextualSpacing/>
              <w:jc w:val="both"/>
              <w:rPr>
                <w:b/>
                <w:iCs/>
              </w:rPr>
            </w:pPr>
            <w:r>
              <w:rPr>
                <w:rFonts w:eastAsia="Calibri"/>
                <w:b/>
                <w:bCs/>
                <w:lang w:eastAsia="en-US"/>
              </w:rPr>
              <w:t>В том числе практических занятий</w:t>
            </w:r>
          </w:p>
        </w:tc>
        <w:tc>
          <w:tcPr>
            <w:tcW w:w="571" w:type="pct"/>
            <w:tcBorders>
              <w:bottom w:val="single" w:sz="4" w:space="0" w:color="auto"/>
            </w:tcBorders>
            <w:vAlign w:val="center"/>
          </w:tcPr>
          <w:p w14:paraId="28024A28" w14:textId="77777777" w:rsidR="00E92035" w:rsidRPr="002A5E3E" w:rsidRDefault="00E92035" w:rsidP="00E92035">
            <w:pPr>
              <w:suppressAutoHyphens/>
              <w:contextualSpacing/>
              <w:jc w:val="center"/>
              <w:rPr>
                <w:iCs/>
              </w:rPr>
            </w:pPr>
          </w:p>
        </w:tc>
        <w:tc>
          <w:tcPr>
            <w:tcW w:w="631" w:type="pct"/>
            <w:tcBorders>
              <w:bottom w:val="single" w:sz="4" w:space="0" w:color="auto"/>
            </w:tcBorders>
          </w:tcPr>
          <w:p w14:paraId="7AE3A563" w14:textId="77777777" w:rsidR="00E92035" w:rsidRPr="002A5E3E" w:rsidRDefault="00E92035" w:rsidP="00E92035">
            <w:pPr>
              <w:suppressAutoHyphens/>
              <w:contextualSpacing/>
              <w:jc w:val="both"/>
            </w:pPr>
          </w:p>
        </w:tc>
        <w:tc>
          <w:tcPr>
            <w:tcW w:w="404" w:type="pct"/>
            <w:tcBorders>
              <w:bottom w:val="single" w:sz="4" w:space="0" w:color="auto"/>
            </w:tcBorders>
          </w:tcPr>
          <w:p w14:paraId="0A4CC466" w14:textId="77777777" w:rsidR="00E92035" w:rsidRPr="002A5E3E" w:rsidRDefault="00E92035" w:rsidP="00E92035">
            <w:pPr>
              <w:suppressAutoHyphens/>
              <w:contextualSpacing/>
              <w:jc w:val="both"/>
              <w:rPr>
                <w:b/>
              </w:rPr>
            </w:pPr>
          </w:p>
        </w:tc>
      </w:tr>
      <w:tr w:rsidR="00E92035" w:rsidRPr="002A5E3E" w14:paraId="35BEADF1" w14:textId="77777777" w:rsidTr="00E92035">
        <w:trPr>
          <w:trHeight w:val="227"/>
        </w:trPr>
        <w:tc>
          <w:tcPr>
            <w:tcW w:w="968" w:type="pct"/>
            <w:vMerge/>
            <w:tcBorders>
              <w:bottom w:val="single" w:sz="4" w:space="0" w:color="auto"/>
            </w:tcBorders>
            <w:vAlign w:val="center"/>
          </w:tcPr>
          <w:p w14:paraId="1B151E6D" w14:textId="77777777" w:rsidR="00E92035" w:rsidRPr="002A5E3E" w:rsidRDefault="00E92035" w:rsidP="00E92035">
            <w:pPr>
              <w:contextualSpacing/>
              <w:rPr>
                <w:b/>
                <w:bCs/>
                <w:i/>
              </w:rPr>
            </w:pPr>
          </w:p>
        </w:tc>
        <w:tc>
          <w:tcPr>
            <w:tcW w:w="2426" w:type="pct"/>
            <w:tcBorders>
              <w:bottom w:val="single" w:sz="4" w:space="0" w:color="auto"/>
            </w:tcBorders>
          </w:tcPr>
          <w:p w14:paraId="143CF3B9" w14:textId="77777777" w:rsidR="00E92035" w:rsidRPr="008D5264" w:rsidRDefault="00E92035" w:rsidP="00E92035">
            <w:pPr>
              <w:suppressAutoHyphens/>
              <w:ind w:left="33"/>
              <w:contextualSpacing/>
              <w:jc w:val="both"/>
              <w:rPr>
                <w:b/>
                <w:iCs/>
              </w:rPr>
            </w:pPr>
            <w:r>
              <w:rPr>
                <w:color w:val="000000"/>
                <w:lang w:bidi="ru-RU"/>
              </w:rPr>
              <w:t xml:space="preserve">7. </w:t>
            </w:r>
            <w:r>
              <w:t>Приемы борьбы с ветровой и водной эрозией почв.</w:t>
            </w:r>
          </w:p>
        </w:tc>
        <w:tc>
          <w:tcPr>
            <w:tcW w:w="571" w:type="pct"/>
            <w:tcBorders>
              <w:bottom w:val="single" w:sz="4" w:space="0" w:color="auto"/>
            </w:tcBorders>
            <w:vAlign w:val="center"/>
          </w:tcPr>
          <w:p w14:paraId="015EB58F" w14:textId="77777777" w:rsidR="00E92035" w:rsidRPr="002A5E3E" w:rsidRDefault="00E92035" w:rsidP="00E92035">
            <w:pPr>
              <w:suppressAutoHyphens/>
              <w:contextualSpacing/>
              <w:jc w:val="center"/>
              <w:rPr>
                <w:iCs/>
              </w:rPr>
            </w:pPr>
          </w:p>
        </w:tc>
        <w:tc>
          <w:tcPr>
            <w:tcW w:w="631" w:type="pct"/>
            <w:tcBorders>
              <w:bottom w:val="single" w:sz="4" w:space="0" w:color="auto"/>
            </w:tcBorders>
          </w:tcPr>
          <w:p w14:paraId="2967EF04" w14:textId="77777777" w:rsidR="00E92035" w:rsidRPr="00884AFD" w:rsidRDefault="00E92035" w:rsidP="00E92035">
            <w:pPr>
              <w:contextualSpacing/>
            </w:pPr>
            <w:proofErr w:type="gramStart"/>
            <w:r w:rsidRPr="00884AFD">
              <w:t>ОК</w:t>
            </w:r>
            <w:proofErr w:type="gramEnd"/>
            <w:r w:rsidRPr="00884AFD">
              <w:t xml:space="preserve"> 0</w:t>
            </w:r>
            <w:r>
              <w:t>1</w:t>
            </w:r>
            <w:r w:rsidRPr="00884AFD">
              <w:t>, ОК 0</w:t>
            </w:r>
            <w:r>
              <w:t>7</w:t>
            </w:r>
            <w:r w:rsidRPr="00884AFD">
              <w:t>, ОК 0</w:t>
            </w:r>
            <w:r>
              <w:t>9, ПК 1.4</w:t>
            </w:r>
          </w:p>
          <w:p w14:paraId="13492B8C" w14:textId="77777777" w:rsidR="00E92035" w:rsidRPr="002A5E3E" w:rsidRDefault="00E92035" w:rsidP="00E92035">
            <w:pPr>
              <w:suppressAutoHyphens/>
              <w:contextualSpacing/>
              <w:jc w:val="both"/>
            </w:pPr>
            <w:r w:rsidRPr="00884AFD">
              <w:t xml:space="preserve">КК </w:t>
            </w:r>
            <w:r w:rsidRPr="00884AFD">
              <w:rPr>
                <w:lang w:val="en-US"/>
              </w:rPr>
              <w:t>N</w:t>
            </w:r>
            <w:r w:rsidRPr="00884AFD">
              <w:t xml:space="preserve">, КК </w:t>
            </w:r>
            <w:r w:rsidRPr="00884AFD">
              <w:rPr>
                <w:lang w:val="en-US"/>
              </w:rPr>
              <w:t>N</w:t>
            </w:r>
            <w:r w:rsidRPr="00884AFD">
              <w:t>…</w:t>
            </w:r>
          </w:p>
        </w:tc>
        <w:tc>
          <w:tcPr>
            <w:tcW w:w="404" w:type="pct"/>
            <w:tcBorders>
              <w:bottom w:val="single" w:sz="4" w:space="0" w:color="auto"/>
            </w:tcBorders>
          </w:tcPr>
          <w:p w14:paraId="79185696" w14:textId="77777777" w:rsidR="00E92035" w:rsidRPr="002A5E3E" w:rsidRDefault="00E92035" w:rsidP="00E92035">
            <w:pPr>
              <w:suppressAutoHyphens/>
              <w:contextualSpacing/>
              <w:jc w:val="both"/>
              <w:rPr>
                <w:b/>
              </w:rPr>
            </w:pPr>
          </w:p>
        </w:tc>
      </w:tr>
      <w:tr w:rsidR="00E92035" w:rsidRPr="002A5E3E" w14:paraId="540F1CEB" w14:textId="77777777" w:rsidTr="00E92035">
        <w:trPr>
          <w:trHeight w:val="227"/>
        </w:trPr>
        <w:tc>
          <w:tcPr>
            <w:tcW w:w="968" w:type="pct"/>
            <w:vMerge w:val="restart"/>
          </w:tcPr>
          <w:p w14:paraId="6F23D8EE" w14:textId="77777777" w:rsidR="00E92035" w:rsidRPr="00ED414C" w:rsidRDefault="00E92035" w:rsidP="00E92035">
            <w:pPr>
              <w:contextualSpacing/>
              <w:rPr>
                <w:b/>
                <w:bCs/>
                <w:i/>
              </w:rPr>
            </w:pPr>
            <w:r>
              <w:rPr>
                <w:b/>
                <w:bCs/>
              </w:rPr>
              <w:t>Тема 1.8. Рациональное использование и охрана растительности</w:t>
            </w:r>
          </w:p>
        </w:tc>
        <w:tc>
          <w:tcPr>
            <w:tcW w:w="2426" w:type="pct"/>
            <w:tcBorders>
              <w:bottom w:val="single" w:sz="4" w:space="0" w:color="auto"/>
            </w:tcBorders>
          </w:tcPr>
          <w:p w14:paraId="4D460F42" w14:textId="77777777" w:rsidR="00E92035" w:rsidRPr="008D5264" w:rsidRDefault="00E92035" w:rsidP="00E92035">
            <w:pPr>
              <w:suppressAutoHyphens/>
              <w:ind w:left="33"/>
              <w:contextualSpacing/>
              <w:jc w:val="both"/>
              <w:rPr>
                <w:b/>
                <w:iCs/>
              </w:rPr>
            </w:pPr>
            <w:r>
              <w:rPr>
                <w:b/>
                <w:bCs/>
              </w:rPr>
              <w:t xml:space="preserve">Содержание учебного материала </w:t>
            </w:r>
          </w:p>
        </w:tc>
        <w:tc>
          <w:tcPr>
            <w:tcW w:w="571" w:type="pct"/>
            <w:tcBorders>
              <w:bottom w:val="single" w:sz="4" w:space="0" w:color="auto"/>
            </w:tcBorders>
            <w:vAlign w:val="center"/>
          </w:tcPr>
          <w:p w14:paraId="13C426EE" w14:textId="77777777" w:rsidR="00E92035" w:rsidRPr="002A5E3E" w:rsidRDefault="00E92035" w:rsidP="00E92035">
            <w:pPr>
              <w:suppressAutoHyphens/>
              <w:contextualSpacing/>
              <w:jc w:val="center"/>
              <w:rPr>
                <w:iCs/>
              </w:rPr>
            </w:pPr>
          </w:p>
        </w:tc>
        <w:tc>
          <w:tcPr>
            <w:tcW w:w="631" w:type="pct"/>
            <w:tcBorders>
              <w:bottom w:val="single" w:sz="4" w:space="0" w:color="auto"/>
            </w:tcBorders>
          </w:tcPr>
          <w:p w14:paraId="671624AB" w14:textId="77777777" w:rsidR="00E92035" w:rsidRPr="002A5E3E" w:rsidRDefault="00E92035" w:rsidP="00E92035">
            <w:pPr>
              <w:suppressAutoHyphens/>
              <w:contextualSpacing/>
              <w:jc w:val="both"/>
            </w:pPr>
          </w:p>
        </w:tc>
        <w:tc>
          <w:tcPr>
            <w:tcW w:w="404" w:type="pct"/>
            <w:tcBorders>
              <w:bottom w:val="single" w:sz="4" w:space="0" w:color="auto"/>
            </w:tcBorders>
          </w:tcPr>
          <w:p w14:paraId="57899467" w14:textId="77777777" w:rsidR="00E92035" w:rsidRPr="002A5E3E" w:rsidRDefault="00E92035" w:rsidP="00E92035">
            <w:pPr>
              <w:suppressAutoHyphens/>
              <w:contextualSpacing/>
              <w:jc w:val="both"/>
              <w:rPr>
                <w:b/>
              </w:rPr>
            </w:pPr>
          </w:p>
        </w:tc>
      </w:tr>
      <w:tr w:rsidR="00E92035" w:rsidRPr="002A5E3E" w14:paraId="5F0FCEBF" w14:textId="77777777" w:rsidTr="00E92035">
        <w:trPr>
          <w:trHeight w:val="227"/>
        </w:trPr>
        <w:tc>
          <w:tcPr>
            <w:tcW w:w="968" w:type="pct"/>
            <w:vMerge/>
            <w:vAlign w:val="center"/>
          </w:tcPr>
          <w:p w14:paraId="62D5339E" w14:textId="77777777" w:rsidR="00E92035" w:rsidRPr="002A5E3E" w:rsidRDefault="00E92035" w:rsidP="00E92035">
            <w:pPr>
              <w:contextualSpacing/>
              <w:rPr>
                <w:b/>
                <w:bCs/>
                <w:i/>
              </w:rPr>
            </w:pPr>
          </w:p>
        </w:tc>
        <w:tc>
          <w:tcPr>
            <w:tcW w:w="2426" w:type="pct"/>
            <w:tcBorders>
              <w:bottom w:val="single" w:sz="4" w:space="0" w:color="auto"/>
            </w:tcBorders>
          </w:tcPr>
          <w:p w14:paraId="282A22D8" w14:textId="77777777" w:rsidR="00E92035" w:rsidRPr="008D5264" w:rsidRDefault="00E92035" w:rsidP="00E92035">
            <w:pPr>
              <w:suppressAutoHyphens/>
              <w:ind w:left="33"/>
              <w:contextualSpacing/>
              <w:jc w:val="both"/>
              <w:rPr>
                <w:b/>
                <w:iCs/>
              </w:rPr>
            </w:pPr>
            <w:r>
              <w:rPr>
                <w:rFonts w:eastAsia="Calibri"/>
                <w:bCs/>
                <w:lang w:eastAsia="en-US"/>
              </w:rPr>
              <w:t>Лес как важнейший растительный ресурс планеты. Антропогенное воздействие на лесные ресурсы планеты и его последствия. Рациональное использование, воспроизводство и охрана лесов в России. Охрана хозяйственно-ценных и редких видов растений</w:t>
            </w:r>
          </w:p>
        </w:tc>
        <w:tc>
          <w:tcPr>
            <w:tcW w:w="571" w:type="pct"/>
            <w:tcBorders>
              <w:bottom w:val="single" w:sz="4" w:space="0" w:color="auto"/>
            </w:tcBorders>
            <w:vAlign w:val="center"/>
          </w:tcPr>
          <w:p w14:paraId="73878844" w14:textId="77777777" w:rsidR="00E92035" w:rsidRPr="002A5E3E" w:rsidRDefault="00E92035" w:rsidP="00E92035">
            <w:pPr>
              <w:suppressAutoHyphens/>
              <w:contextualSpacing/>
              <w:jc w:val="center"/>
              <w:rPr>
                <w:iCs/>
              </w:rPr>
            </w:pPr>
          </w:p>
        </w:tc>
        <w:tc>
          <w:tcPr>
            <w:tcW w:w="631" w:type="pct"/>
            <w:tcBorders>
              <w:bottom w:val="single" w:sz="4" w:space="0" w:color="auto"/>
            </w:tcBorders>
          </w:tcPr>
          <w:p w14:paraId="318383B4" w14:textId="77777777" w:rsidR="00E92035" w:rsidRPr="00884AFD" w:rsidRDefault="00E92035" w:rsidP="00E92035">
            <w:pPr>
              <w:contextualSpacing/>
            </w:pPr>
            <w:proofErr w:type="gramStart"/>
            <w:r w:rsidRPr="00884AFD">
              <w:t>ОК</w:t>
            </w:r>
            <w:proofErr w:type="gramEnd"/>
            <w:r w:rsidRPr="00884AFD">
              <w:t xml:space="preserve"> 0</w:t>
            </w:r>
            <w:r>
              <w:t>1</w:t>
            </w:r>
            <w:r w:rsidRPr="00884AFD">
              <w:t>, ОК 0</w:t>
            </w:r>
            <w:r>
              <w:t>7</w:t>
            </w:r>
            <w:r w:rsidRPr="00884AFD">
              <w:t>, ОК 0</w:t>
            </w:r>
            <w:r>
              <w:t>9, ПК 1.4</w:t>
            </w:r>
          </w:p>
          <w:p w14:paraId="1D60528E" w14:textId="77777777" w:rsidR="00E92035" w:rsidRPr="002A5E3E" w:rsidRDefault="00E92035" w:rsidP="00E92035">
            <w:pPr>
              <w:suppressAutoHyphens/>
              <w:contextualSpacing/>
              <w:jc w:val="both"/>
            </w:pPr>
            <w:r w:rsidRPr="00884AFD">
              <w:t xml:space="preserve">КК </w:t>
            </w:r>
            <w:r w:rsidRPr="00884AFD">
              <w:rPr>
                <w:lang w:val="en-US"/>
              </w:rPr>
              <w:t>N</w:t>
            </w:r>
            <w:r w:rsidRPr="00884AFD">
              <w:t xml:space="preserve">, КК </w:t>
            </w:r>
            <w:r w:rsidRPr="00884AFD">
              <w:rPr>
                <w:lang w:val="en-US"/>
              </w:rPr>
              <w:t>N</w:t>
            </w:r>
            <w:r w:rsidRPr="00884AFD">
              <w:t>…</w:t>
            </w:r>
          </w:p>
        </w:tc>
        <w:tc>
          <w:tcPr>
            <w:tcW w:w="404" w:type="pct"/>
            <w:tcBorders>
              <w:bottom w:val="single" w:sz="4" w:space="0" w:color="auto"/>
            </w:tcBorders>
          </w:tcPr>
          <w:p w14:paraId="134BD3FA" w14:textId="77777777" w:rsidR="00E92035" w:rsidRPr="002A5E3E" w:rsidRDefault="00E92035" w:rsidP="00E92035">
            <w:pPr>
              <w:suppressAutoHyphens/>
              <w:contextualSpacing/>
              <w:jc w:val="both"/>
              <w:rPr>
                <w:b/>
              </w:rPr>
            </w:pPr>
          </w:p>
        </w:tc>
      </w:tr>
      <w:tr w:rsidR="00E92035" w:rsidRPr="002A5E3E" w14:paraId="4573039E" w14:textId="77777777" w:rsidTr="00E92035">
        <w:trPr>
          <w:trHeight w:val="227"/>
        </w:trPr>
        <w:tc>
          <w:tcPr>
            <w:tcW w:w="968" w:type="pct"/>
            <w:vMerge/>
            <w:vAlign w:val="center"/>
          </w:tcPr>
          <w:p w14:paraId="7C7B66AD" w14:textId="77777777" w:rsidR="00E92035" w:rsidRPr="002A5E3E" w:rsidRDefault="00E92035" w:rsidP="00E92035">
            <w:pPr>
              <w:contextualSpacing/>
              <w:rPr>
                <w:b/>
                <w:bCs/>
                <w:i/>
              </w:rPr>
            </w:pPr>
          </w:p>
        </w:tc>
        <w:tc>
          <w:tcPr>
            <w:tcW w:w="2426" w:type="pct"/>
            <w:tcBorders>
              <w:bottom w:val="single" w:sz="4" w:space="0" w:color="auto"/>
            </w:tcBorders>
          </w:tcPr>
          <w:p w14:paraId="251EED44" w14:textId="77777777" w:rsidR="00E92035" w:rsidRPr="008D5264" w:rsidRDefault="00E92035" w:rsidP="00E92035">
            <w:pPr>
              <w:suppressAutoHyphens/>
              <w:ind w:left="33"/>
              <w:contextualSpacing/>
              <w:jc w:val="both"/>
              <w:rPr>
                <w:b/>
                <w:iCs/>
              </w:rPr>
            </w:pPr>
            <w:r>
              <w:rPr>
                <w:rFonts w:eastAsia="Calibri"/>
                <w:b/>
                <w:bCs/>
                <w:lang w:eastAsia="en-US"/>
              </w:rPr>
              <w:t>В том числе практических занятий</w:t>
            </w:r>
          </w:p>
        </w:tc>
        <w:tc>
          <w:tcPr>
            <w:tcW w:w="571" w:type="pct"/>
            <w:tcBorders>
              <w:bottom w:val="single" w:sz="4" w:space="0" w:color="auto"/>
            </w:tcBorders>
            <w:vAlign w:val="center"/>
          </w:tcPr>
          <w:p w14:paraId="2E810B44" w14:textId="77777777" w:rsidR="00E92035" w:rsidRPr="002A5E3E" w:rsidRDefault="00E92035" w:rsidP="00E92035">
            <w:pPr>
              <w:suppressAutoHyphens/>
              <w:contextualSpacing/>
              <w:jc w:val="center"/>
              <w:rPr>
                <w:iCs/>
              </w:rPr>
            </w:pPr>
          </w:p>
        </w:tc>
        <w:tc>
          <w:tcPr>
            <w:tcW w:w="631" w:type="pct"/>
            <w:tcBorders>
              <w:bottom w:val="single" w:sz="4" w:space="0" w:color="auto"/>
            </w:tcBorders>
          </w:tcPr>
          <w:p w14:paraId="279A0712" w14:textId="77777777" w:rsidR="00E92035" w:rsidRPr="002A5E3E" w:rsidRDefault="00E92035" w:rsidP="00E92035">
            <w:pPr>
              <w:suppressAutoHyphens/>
              <w:contextualSpacing/>
              <w:jc w:val="both"/>
            </w:pPr>
          </w:p>
        </w:tc>
        <w:tc>
          <w:tcPr>
            <w:tcW w:w="404" w:type="pct"/>
            <w:tcBorders>
              <w:bottom w:val="single" w:sz="4" w:space="0" w:color="auto"/>
            </w:tcBorders>
          </w:tcPr>
          <w:p w14:paraId="5B0E0F6F" w14:textId="77777777" w:rsidR="00E92035" w:rsidRPr="002A5E3E" w:rsidRDefault="00E92035" w:rsidP="00E92035">
            <w:pPr>
              <w:suppressAutoHyphens/>
              <w:contextualSpacing/>
              <w:jc w:val="both"/>
              <w:rPr>
                <w:b/>
              </w:rPr>
            </w:pPr>
          </w:p>
        </w:tc>
      </w:tr>
      <w:tr w:rsidR="00E92035" w:rsidRPr="002A5E3E" w14:paraId="5EE32A02" w14:textId="77777777" w:rsidTr="00E92035">
        <w:trPr>
          <w:trHeight w:val="227"/>
        </w:trPr>
        <w:tc>
          <w:tcPr>
            <w:tcW w:w="968" w:type="pct"/>
            <w:vMerge/>
            <w:tcBorders>
              <w:bottom w:val="single" w:sz="4" w:space="0" w:color="auto"/>
            </w:tcBorders>
            <w:vAlign w:val="center"/>
          </w:tcPr>
          <w:p w14:paraId="685EAC9F" w14:textId="77777777" w:rsidR="00E92035" w:rsidRPr="002A5E3E" w:rsidRDefault="00E92035" w:rsidP="00E92035">
            <w:pPr>
              <w:contextualSpacing/>
              <w:rPr>
                <w:b/>
                <w:bCs/>
                <w:i/>
              </w:rPr>
            </w:pPr>
          </w:p>
        </w:tc>
        <w:tc>
          <w:tcPr>
            <w:tcW w:w="2426" w:type="pct"/>
            <w:tcBorders>
              <w:bottom w:val="single" w:sz="4" w:space="0" w:color="auto"/>
            </w:tcBorders>
          </w:tcPr>
          <w:p w14:paraId="13114301" w14:textId="77777777" w:rsidR="00E92035" w:rsidRPr="008D5264" w:rsidRDefault="00E92035" w:rsidP="00E92035">
            <w:pPr>
              <w:suppressAutoHyphens/>
              <w:ind w:left="33"/>
              <w:contextualSpacing/>
              <w:jc w:val="both"/>
              <w:rPr>
                <w:b/>
                <w:iCs/>
              </w:rPr>
            </w:pPr>
            <w:r>
              <w:t xml:space="preserve">8. </w:t>
            </w:r>
            <w:r>
              <w:rPr>
                <w:rFonts w:eastAsia="Calibri"/>
                <w:bCs/>
                <w:lang w:eastAsia="en-US"/>
              </w:rPr>
              <w:t>Растения Красной книги России</w:t>
            </w:r>
          </w:p>
        </w:tc>
        <w:tc>
          <w:tcPr>
            <w:tcW w:w="571" w:type="pct"/>
            <w:tcBorders>
              <w:bottom w:val="single" w:sz="4" w:space="0" w:color="auto"/>
            </w:tcBorders>
            <w:vAlign w:val="center"/>
          </w:tcPr>
          <w:p w14:paraId="18443EC7" w14:textId="77777777" w:rsidR="00E92035" w:rsidRPr="002A5E3E" w:rsidRDefault="00E92035" w:rsidP="00E92035">
            <w:pPr>
              <w:suppressAutoHyphens/>
              <w:contextualSpacing/>
              <w:jc w:val="center"/>
              <w:rPr>
                <w:iCs/>
              </w:rPr>
            </w:pPr>
          </w:p>
        </w:tc>
        <w:tc>
          <w:tcPr>
            <w:tcW w:w="631" w:type="pct"/>
            <w:tcBorders>
              <w:bottom w:val="single" w:sz="4" w:space="0" w:color="auto"/>
            </w:tcBorders>
          </w:tcPr>
          <w:p w14:paraId="0D2921BA" w14:textId="77777777" w:rsidR="00E92035" w:rsidRPr="00884AFD" w:rsidRDefault="00E92035" w:rsidP="00E92035">
            <w:pPr>
              <w:contextualSpacing/>
            </w:pPr>
            <w:proofErr w:type="gramStart"/>
            <w:r w:rsidRPr="00884AFD">
              <w:t>ОК</w:t>
            </w:r>
            <w:proofErr w:type="gramEnd"/>
            <w:r w:rsidRPr="00884AFD">
              <w:t xml:space="preserve"> 0</w:t>
            </w:r>
            <w:r>
              <w:t>1</w:t>
            </w:r>
            <w:r w:rsidRPr="00884AFD">
              <w:t>, ОК 0</w:t>
            </w:r>
            <w:r>
              <w:t>7</w:t>
            </w:r>
            <w:r w:rsidRPr="00884AFD">
              <w:t>, ОК 0</w:t>
            </w:r>
            <w:r>
              <w:t>9, ПК 1.4</w:t>
            </w:r>
          </w:p>
          <w:p w14:paraId="7DFF9058" w14:textId="77777777" w:rsidR="00E92035" w:rsidRPr="002A5E3E" w:rsidRDefault="00E92035" w:rsidP="00E92035">
            <w:pPr>
              <w:suppressAutoHyphens/>
              <w:contextualSpacing/>
              <w:jc w:val="both"/>
            </w:pPr>
            <w:r w:rsidRPr="00884AFD">
              <w:t xml:space="preserve">КК </w:t>
            </w:r>
            <w:r w:rsidRPr="00884AFD">
              <w:rPr>
                <w:lang w:val="en-US"/>
              </w:rPr>
              <w:t>N</w:t>
            </w:r>
            <w:r w:rsidRPr="00884AFD">
              <w:t xml:space="preserve">, КК </w:t>
            </w:r>
            <w:r w:rsidRPr="00884AFD">
              <w:rPr>
                <w:lang w:val="en-US"/>
              </w:rPr>
              <w:t>N</w:t>
            </w:r>
            <w:r w:rsidRPr="00884AFD">
              <w:t>…</w:t>
            </w:r>
          </w:p>
        </w:tc>
        <w:tc>
          <w:tcPr>
            <w:tcW w:w="404" w:type="pct"/>
            <w:tcBorders>
              <w:bottom w:val="single" w:sz="4" w:space="0" w:color="auto"/>
            </w:tcBorders>
          </w:tcPr>
          <w:p w14:paraId="50516D83" w14:textId="77777777" w:rsidR="00E92035" w:rsidRPr="002A5E3E" w:rsidRDefault="00E92035" w:rsidP="00E92035">
            <w:pPr>
              <w:suppressAutoHyphens/>
              <w:contextualSpacing/>
              <w:jc w:val="both"/>
              <w:rPr>
                <w:b/>
              </w:rPr>
            </w:pPr>
          </w:p>
        </w:tc>
      </w:tr>
      <w:tr w:rsidR="00E92035" w:rsidRPr="002A5E3E" w14:paraId="2D17939F" w14:textId="77777777" w:rsidTr="00E92035">
        <w:trPr>
          <w:trHeight w:val="227"/>
        </w:trPr>
        <w:tc>
          <w:tcPr>
            <w:tcW w:w="968" w:type="pct"/>
            <w:vMerge w:val="restart"/>
            <w:vAlign w:val="center"/>
          </w:tcPr>
          <w:p w14:paraId="4BCF6C63" w14:textId="77777777" w:rsidR="00E92035" w:rsidRPr="002A5E3E" w:rsidRDefault="00E92035" w:rsidP="00E92035">
            <w:pPr>
              <w:contextualSpacing/>
              <w:rPr>
                <w:b/>
                <w:bCs/>
                <w:i/>
              </w:rPr>
            </w:pPr>
            <w:r>
              <w:rPr>
                <w:b/>
                <w:bCs/>
              </w:rPr>
              <w:t>Тема 1.9. Использование и охрана животного мира</w:t>
            </w:r>
          </w:p>
        </w:tc>
        <w:tc>
          <w:tcPr>
            <w:tcW w:w="2426" w:type="pct"/>
            <w:tcBorders>
              <w:bottom w:val="single" w:sz="4" w:space="0" w:color="auto"/>
            </w:tcBorders>
          </w:tcPr>
          <w:p w14:paraId="6F7DEDC0" w14:textId="77777777" w:rsidR="00E92035" w:rsidRDefault="00E92035" w:rsidP="00E92035">
            <w:pPr>
              <w:suppressAutoHyphens/>
              <w:ind w:left="33"/>
              <w:contextualSpacing/>
              <w:jc w:val="both"/>
            </w:pPr>
            <w:r>
              <w:rPr>
                <w:b/>
                <w:bCs/>
              </w:rPr>
              <w:t xml:space="preserve">Содержание учебного материала </w:t>
            </w:r>
          </w:p>
        </w:tc>
        <w:tc>
          <w:tcPr>
            <w:tcW w:w="571" w:type="pct"/>
            <w:tcBorders>
              <w:bottom w:val="single" w:sz="4" w:space="0" w:color="auto"/>
            </w:tcBorders>
            <w:vAlign w:val="center"/>
          </w:tcPr>
          <w:p w14:paraId="4D16CC25" w14:textId="77777777" w:rsidR="00E92035" w:rsidRPr="002A5E3E" w:rsidRDefault="00E92035" w:rsidP="00E92035">
            <w:pPr>
              <w:suppressAutoHyphens/>
              <w:contextualSpacing/>
              <w:jc w:val="center"/>
              <w:rPr>
                <w:iCs/>
              </w:rPr>
            </w:pPr>
          </w:p>
        </w:tc>
        <w:tc>
          <w:tcPr>
            <w:tcW w:w="631" w:type="pct"/>
            <w:tcBorders>
              <w:bottom w:val="single" w:sz="4" w:space="0" w:color="auto"/>
            </w:tcBorders>
          </w:tcPr>
          <w:p w14:paraId="7EA288C5" w14:textId="77777777" w:rsidR="00E92035" w:rsidRPr="00884AFD" w:rsidRDefault="00E92035" w:rsidP="00E92035">
            <w:pPr>
              <w:contextualSpacing/>
            </w:pPr>
          </w:p>
        </w:tc>
        <w:tc>
          <w:tcPr>
            <w:tcW w:w="404" w:type="pct"/>
            <w:tcBorders>
              <w:bottom w:val="single" w:sz="4" w:space="0" w:color="auto"/>
            </w:tcBorders>
          </w:tcPr>
          <w:p w14:paraId="3C65EBE5" w14:textId="77777777" w:rsidR="00E92035" w:rsidRPr="002A5E3E" w:rsidRDefault="00E92035" w:rsidP="00E92035">
            <w:pPr>
              <w:suppressAutoHyphens/>
              <w:contextualSpacing/>
              <w:jc w:val="both"/>
              <w:rPr>
                <w:b/>
              </w:rPr>
            </w:pPr>
          </w:p>
        </w:tc>
      </w:tr>
      <w:tr w:rsidR="00E92035" w:rsidRPr="002A5E3E" w14:paraId="2AEE4597" w14:textId="77777777" w:rsidTr="00E92035">
        <w:trPr>
          <w:trHeight w:val="227"/>
        </w:trPr>
        <w:tc>
          <w:tcPr>
            <w:tcW w:w="968" w:type="pct"/>
            <w:vMerge/>
            <w:vAlign w:val="center"/>
          </w:tcPr>
          <w:p w14:paraId="7C871605" w14:textId="77777777" w:rsidR="00E92035" w:rsidRPr="002A5E3E" w:rsidRDefault="00E92035" w:rsidP="00E92035">
            <w:pPr>
              <w:contextualSpacing/>
              <w:rPr>
                <w:b/>
                <w:bCs/>
                <w:i/>
              </w:rPr>
            </w:pPr>
          </w:p>
        </w:tc>
        <w:tc>
          <w:tcPr>
            <w:tcW w:w="2426" w:type="pct"/>
            <w:tcBorders>
              <w:bottom w:val="single" w:sz="4" w:space="0" w:color="auto"/>
            </w:tcBorders>
          </w:tcPr>
          <w:p w14:paraId="6564C728" w14:textId="77777777" w:rsidR="00E92035" w:rsidRDefault="00E92035" w:rsidP="00E92035">
            <w:pPr>
              <w:suppressAutoHyphens/>
              <w:ind w:left="33"/>
              <w:contextualSpacing/>
              <w:jc w:val="both"/>
            </w:pPr>
            <w:r>
              <w:rPr>
                <w:rFonts w:eastAsia="Calibri"/>
                <w:bCs/>
                <w:lang w:eastAsia="en-US"/>
              </w:rPr>
              <w:t>Роль животных в круговороте веще</w:t>
            </w:r>
            <w:proofErr w:type="gramStart"/>
            <w:r>
              <w:rPr>
                <w:rFonts w:eastAsia="Calibri"/>
                <w:bCs/>
                <w:lang w:eastAsia="en-US"/>
              </w:rPr>
              <w:t>ств в пр</w:t>
            </w:r>
            <w:proofErr w:type="gramEnd"/>
            <w:r>
              <w:rPr>
                <w:rFonts w:eastAsia="Calibri"/>
                <w:bCs/>
                <w:lang w:eastAsia="en-US"/>
              </w:rPr>
              <w:t>ироде и в жизни человека. Воздействие человека на животных. Причины вымирания животных. Охрана важнейших групп животных</w:t>
            </w:r>
          </w:p>
        </w:tc>
        <w:tc>
          <w:tcPr>
            <w:tcW w:w="571" w:type="pct"/>
            <w:tcBorders>
              <w:bottom w:val="single" w:sz="4" w:space="0" w:color="auto"/>
            </w:tcBorders>
            <w:vAlign w:val="center"/>
          </w:tcPr>
          <w:p w14:paraId="663947C9" w14:textId="77777777" w:rsidR="00E92035" w:rsidRPr="002A5E3E" w:rsidRDefault="00E92035" w:rsidP="00E92035">
            <w:pPr>
              <w:suppressAutoHyphens/>
              <w:contextualSpacing/>
              <w:jc w:val="center"/>
              <w:rPr>
                <w:iCs/>
              </w:rPr>
            </w:pPr>
          </w:p>
        </w:tc>
        <w:tc>
          <w:tcPr>
            <w:tcW w:w="631" w:type="pct"/>
            <w:tcBorders>
              <w:bottom w:val="single" w:sz="4" w:space="0" w:color="auto"/>
            </w:tcBorders>
          </w:tcPr>
          <w:p w14:paraId="3E83C655" w14:textId="77777777" w:rsidR="00E92035" w:rsidRPr="00884AFD" w:rsidRDefault="00E92035" w:rsidP="00E92035">
            <w:pPr>
              <w:contextualSpacing/>
            </w:pPr>
            <w:proofErr w:type="gramStart"/>
            <w:r w:rsidRPr="00884AFD">
              <w:t>ОК</w:t>
            </w:r>
            <w:proofErr w:type="gramEnd"/>
            <w:r w:rsidRPr="00884AFD">
              <w:t xml:space="preserve"> 0</w:t>
            </w:r>
            <w:r>
              <w:t>1</w:t>
            </w:r>
            <w:r w:rsidRPr="00884AFD">
              <w:t>, ОК 0</w:t>
            </w:r>
            <w:r>
              <w:t>7</w:t>
            </w:r>
            <w:r w:rsidRPr="00884AFD">
              <w:t>, ОК 0</w:t>
            </w:r>
            <w:r>
              <w:t>9, ПК 1.4</w:t>
            </w:r>
          </w:p>
          <w:p w14:paraId="605C7C53" w14:textId="77777777" w:rsidR="00E92035" w:rsidRPr="00884AFD" w:rsidRDefault="00E92035" w:rsidP="00E92035">
            <w:pPr>
              <w:contextualSpacing/>
            </w:pPr>
            <w:r w:rsidRPr="00884AFD">
              <w:t xml:space="preserve">КК </w:t>
            </w:r>
            <w:r w:rsidRPr="00884AFD">
              <w:rPr>
                <w:lang w:val="en-US"/>
              </w:rPr>
              <w:t>N</w:t>
            </w:r>
            <w:r w:rsidRPr="00884AFD">
              <w:t xml:space="preserve">, КК </w:t>
            </w:r>
            <w:r w:rsidRPr="00884AFD">
              <w:rPr>
                <w:lang w:val="en-US"/>
              </w:rPr>
              <w:t>N</w:t>
            </w:r>
            <w:r w:rsidRPr="00884AFD">
              <w:t>…</w:t>
            </w:r>
          </w:p>
        </w:tc>
        <w:tc>
          <w:tcPr>
            <w:tcW w:w="404" w:type="pct"/>
            <w:tcBorders>
              <w:bottom w:val="single" w:sz="4" w:space="0" w:color="auto"/>
            </w:tcBorders>
          </w:tcPr>
          <w:p w14:paraId="571A6700" w14:textId="77777777" w:rsidR="00E92035" w:rsidRPr="002A5E3E" w:rsidRDefault="00E92035" w:rsidP="00E92035">
            <w:pPr>
              <w:suppressAutoHyphens/>
              <w:contextualSpacing/>
              <w:jc w:val="both"/>
              <w:rPr>
                <w:b/>
              </w:rPr>
            </w:pPr>
          </w:p>
        </w:tc>
      </w:tr>
      <w:tr w:rsidR="00E92035" w:rsidRPr="002A5E3E" w14:paraId="5B88F2C9" w14:textId="77777777" w:rsidTr="00E92035">
        <w:trPr>
          <w:trHeight w:val="227"/>
        </w:trPr>
        <w:tc>
          <w:tcPr>
            <w:tcW w:w="968" w:type="pct"/>
            <w:vMerge/>
            <w:vAlign w:val="center"/>
          </w:tcPr>
          <w:p w14:paraId="11F07C7D" w14:textId="77777777" w:rsidR="00E92035" w:rsidRPr="002A5E3E" w:rsidRDefault="00E92035" w:rsidP="00E92035">
            <w:pPr>
              <w:contextualSpacing/>
              <w:rPr>
                <w:b/>
                <w:bCs/>
                <w:i/>
              </w:rPr>
            </w:pPr>
          </w:p>
        </w:tc>
        <w:tc>
          <w:tcPr>
            <w:tcW w:w="2426" w:type="pct"/>
            <w:tcBorders>
              <w:bottom w:val="single" w:sz="4" w:space="0" w:color="auto"/>
            </w:tcBorders>
          </w:tcPr>
          <w:p w14:paraId="51E47797" w14:textId="77777777" w:rsidR="00E92035" w:rsidRDefault="00E92035" w:rsidP="00E92035">
            <w:pPr>
              <w:suppressAutoHyphens/>
              <w:ind w:left="33"/>
              <w:contextualSpacing/>
              <w:jc w:val="both"/>
            </w:pPr>
            <w:r>
              <w:rPr>
                <w:rFonts w:eastAsia="Calibri"/>
                <w:b/>
                <w:bCs/>
                <w:lang w:eastAsia="en-US"/>
              </w:rPr>
              <w:t>В том числе практических занятий</w:t>
            </w:r>
          </w:p>
        </w:tc>
        <w:tc>
          <w:tcPr>
            <w:tcW w:w="571" w:type="pct"/>
            <w:tcBorders>
              <w:bottom w:val="single" w:sz="4" w:space="0" w:color="auto"/>
            </w:tcBorders>
            <w:vAlign w:val="center"/>
          </w:tcPr>
          <w:p w14:paraId="44CCADD4" w14:textId="77777777" w:rsidR="00E92035" w:rsidRPr="002A5E3E" w:rsidRDefault="00E92035" w:rsidP="00E92035">
            <w:pPr>
              <w:suppressAutoHyphens/>
              <w:contextualSpacing/>
              <w:jc w:val="center"/>
              <w:rPr>
                <w:iCs/>
              </w:rPr>
            </w:pPr>
          </w:p>
        </w:tc>
        <w:tc>
          <w:tcPr>
            <w:tcW w:w="631" w:type="pct"/>
            <w:tcBorders>
              <w:bottom w:val="single" w:sz="4" w:space="0" w:color="auto"/>
            </w:tcBorders>
          </w:tcPr>
          <w:p w14:paraId="7B356CE9" w14:textId="77777777" w:rsidR="00E92035" w:rsidRPr="00884AFD" w:rsidRDefault="00E92035" w:rsidP="00E92035">
            <w:pPr>
              <w:contextualSpacing/>
            </w:pPr>
          </w:p>
        </w:tc>
        <w:tc>
          <w:tcPr>
            <w:tcW w:w="404" w:type="pct"/>
            <w:tcBorders>
              <w:bottom w:val="single" w:sz="4" w:space="0" w:color="auto"/>
            </w:tcBorders>
          </w:tcPr>
          <w:p w14:paraId="4BA0311D" w14:textId="77777777" w:rsidR="00E92035" w:rsidRPr="002A5E3E" w:rsidRDefault="00E92035" w:rsidP="00E92035">
            <w:pPr>
              <w:suppressAutoHyphens/>
              <w:contextualSpacing/>
              <w:jc w:val="both"/>
              <w:rPr>
                <w:b/>
              </w:rPr>
            </w:pPr>
          </w:p>
        </w:tc>
      </w:tr>
      <w:tr w:rsidR="00E92035" w:rsidRPr="002A5E3E" w14:paraId="52F6BE8B" w14:textId="77777777" w:rsidTr="00E92035">
        <w:trPr>
          <w:trHeight w:val="227"/>
        </w:trPr>
        <w:tc>
          <w:tcPr>
            <w:tcW w:w="968" w:type="pct"/>
            <w:vMerge/>
            <w:tcBorders>
              <w:bottom w:val="single" w:sz="4" w:space="0" w:color="auto"/>
            </w:tcBorders>
            <w:vAlign w:val="center"/>
          </w:tcPr>
          <w:p w14:paraId="2FD6ED46" w14:textId="77777777" w:rsidR="00E92035" w:rsidRPr="002A5E3E" w:rsidRDefault="00E92035" w:rsidP="00E92035">
            <w:pPr>
              <w:contextualSpacing/>
              <w:rPr>
                <w:b/>
                <w:bCs/>
                <w:i/>
              </w:rPr>
            </w:pPr>
          </w:p>
        </w:tc>
        <w:tc>
          <w:tcPr>
            <w:tcW w:w="2426" w:type="pct"/>
            <w:tcBorders>
              <w:bottom w:val="single" w:sz="4" w:space="0" w:color="auto"/>
            </w:tcBorders>
          </w:tcPr>
          <w:p w14:paraId="6359719E" w14:textId="77777777" w:rsidR="00E92035" w:rsidRDefault="00E92035" w:rsidP="00E92035">
            <w:pPr>
              <w:suppressAutoHyphens/>
              <w:ind w:left="33"/>
              <w:contextualSpacing/>
              <w:jc w:val="both"/>
            </w:pPr>
            <w:r>
              <w:t>9. Животные Красной книги России</w:t>
            </w:r>
          </w:p>
        </w:tc>
        <w:tc>
          <w:tcPr>
            <w:tcW w:w="571" w:type="pct"/>
            <w:tcBorders>
              <w:bottom w:val="single" w:sz="4" w:space="0" w:color="auto"/>
            </w:tcBorders>
            <w:vAlign w:val="center"/>
          </w:tcPr>
          <w:p w14:paraId="79689668" w14:textId="77777777" w:rsidR="00E92035" w:rsidRPr="002A5E3E" w:rsidRDefault="00E92035" w:rsidP="00E92035">
            <w:pPr>
              <w:suppressAutoHyphens/>
              <w:contextualSpacing/>
              <w:jc w:val="center"/>
              <w:rPr>
                <w:iCs/>
              </w:rPr>
            </w:pPr>
          </w:p>
        </w:tc>
        <w:tc>
          <w:tcPr>
            <w:tcW w:w="631" w:type="pct"/>
            <w:tcBorders>
              <w:bottom w:val="single" w:sz="4" w:space="0" w:color="auto"/>
            </w:tcBorders>
          </w:tcPr>
          <w:p w14:paraId="3C5F1615" w14:textId="77777777" w:rsidR="00E92035" w:rsidRPr="00884AFD" w:rsidRDefault="00E92035" w:rsidP="00E92035">
            <w:pPr>
              <w:contextualSpacing/>
            </w:pPr>
          </w:p>
        </w:tc>
        <w:tc>
          <w:tcPr>
            <w:tcW w:w="404" w:type="pct"/>
            <w:tcBorders>
              <w:bottom w:val="single" w:sz="4" w:space="0" w:color="auto"/>
            </w:tcBorders>
          </w:tcPr>
          <w:p w14:paraId="26DEF8AD" w14:textId="77777777" w:rsidR="00E92035" w:rsidRPr="002A5E3E" w:rsidRDefault="00E92035" w:rsidP="00E92035">
            <w:pPr>
              <w:suppressAutoHyphens/>
              <w:contextualSpacing/>
              <w:jc w:val="both"/>
              <w:rPr>
                <w:b/>
              </w:rPr>
            </w:pPr>
          </w:p>
        </w:tc>
      </w:tr>
      <w:tr w:rsidR="00E92035" w:rsidRPr="002A5E3E" w14:paraId="2FB33F15" w14:textId="77777777" w:rsidTr="00E92035">
        <w:trPr>
          <w:trHeight w:val="20"/>
        </w:trPr>
        <w:tc>
          <w:tcPr>
            <w:tcW w:w="3394" w:type="pct"/>
            <w:gridSpan w:val="2"/>
          </w:tcPr>
          <w:p w14:paraId="5EF8AF17" w14:textId="77777777" w:rsidR="00E92035" w:rsidRPr="002A5E3E" w:rsidRDefault="00E92035" w:rsidP="00E92035">
            <w:pPr>
              <w:suppressAutoHyphens/>
              <w:contextualSpacing/>
              <w:rPr>
                <w:b/>
              </w:rPr>
            </w:pPr>
            <w:r w:rsidRPr="00E7588C">
              <w:rPr>
                <w:b/>
              </w:rPr>
              <w:t>Промежуточная аттестация</w:t>
            </w:r>
          </w:p>
        </w:tc>
        <w:tc>
          <w:tcPr>
            <w:tcW w:w="571" w:type="pct"/>
            <w:vAlign w:val="center"/>
          </w:tcPr>
          <w:p w14:paraId="0561E1F9" w14:textId="77777777" w:rsidR="00E92035" w:rsidRPr="00ED414C" w:rsidRDefault="00E92035" w:rsidP="00E92035">
            <w:pPr>
              <w:contextualSpacing/>
              <w:jc w:val="center"/>
              <w:rPr>
                <w:b/>
                <w:iCs/>
              </w:rPr>
            </w:pPr>
          </w:p>
        </w:tc>
        <w:tc>
          <w:tcPr>
            <w:tcW w:w="631" w:type="pct"/>
          </w:tcPr>
          <w:p w14:paraId="1726AE0E" w14:textId="77777777" w:rsidR="00E92035" w:rsidRPr="002A5E3E" w:rsidRDefault="00E92035" w:rsidP="00E92035">
            <w:pPr>
              <w:contextualSpacing/>
              <w:rPr>
                <w:b/>
                <w:i/>
              </w:rPr>
            </w:pPr>
          </w:p>
        </w:tc>
        <w:tc>
          <w:tcPr>
            <w:tcW w:w="404" w:type="pct"/>
          </w:tcPr>
          <w:p w14:paraId="41F00316" w14:textId="77777777" w:rsidR="00E92035" w:rsidRPr="002A5E3E" w:rsidRDefault="00E92035" w:rsidP="00E92035">
            <w:pPr>
              <w:contextualSpacing/>
              <w:rPr>
                <w:b/>
                <w:i/>
              </w:rPr>
            </w:pPr>
          </w:p>
        </w:tc>
      </w:tr>
      <w:tr w:rsidR="00E92035" w:rsidRPr="009630B9" w14:paraId="10B98964" w14:textId="77777777" w:rsidTr="00E92035">
        <w:trPr>
          <w:trHeight w:val="20"/>
        </w:trPr>
        <w:tc>
          <w:tcPr>
            <w:tcW w:w="3394" w:type="pct"/>
            <w:gridSpan w:val="2"/>
          </w:tcPr>
          <w:p w14:paraId="0A87C52D" w14:textId="77777777" w:rsidR="00E92035" w:rsidRPr="002A5E3E" w:rsidRDefault="00E92035" w:rsidP="00E92035">
            <w:pPr>
              <w:contextualSpacing/>
              <w:rPr>
                <w:b/>
                <w:bCs/>
              </w:rPr>
            </w:pPr>
            <w:r w:rsidRPr="00E7588C">
              <w:rPr>
                <w:b/>
              </w:rPr>
              <w:lastRenderedPageBreak/>
              <w:t>Всего:</w:t>
            </w:r>
          </w:p>
        </w:tc>
        <w:tc>
          <w:tcPr>
            <w:tcW w:w="571" w:type="pct"/>
            <w:vAlign w:val="center"/>
          </w:tcPr>
          <w:p w14:paraId="15A3F9D6" w14:textId="7531C592" w:rsidR="00E92035" w:rsidRPr="002A5E3E" w:rsidRDefault="00E92035" w:rsidP="00E92035">
            <w:pPr>
              <w:contextualSpacing/>
              <w:jc w:val="center"/>
              <w:rPr>
                <w:iCs/>
              </w:rPr>
            </w:pPr>
            <w:r>
              <w:rPr>
                <w:b/>
              </w:rPr>
              <w:t>36/18</w:t>
            </w:r>
          </w:p>
        </w:tc>
        <w:tc>
          <w:tcPr>
            <w:tcW w:w="631" w:type="pct"/>
          </w:tcPr>
          <w:p w14:paraId="4EB439D8" w14:textId="77777777" w:rsidR="00E92035" w:rsidRPr="002A5E3E" w:rsidRDefault="00E92035" w:rsidP="00E92035">
            <w:pPr>
              <w:contextualSpacing/>
              <w:rPr>
                <w:b/>
                <w:bCs/>
                <w:i/>
              </w:rPr>
            </w:pPr>
          </w:p>
        </w:tc>
        <w:tc>
          <w:tcPr>
            <w:tcW w:w="404" w:type="pct"/>
          </w:tcPr>
          <w:p w14:paraId="731BE8A9" w14:textId="77777777" w:rsidR="00E92035" w:rsidRPr="002A5E3E" w:rsidRDefault="00E92035" w:rsidP="00E92035">
            <w:pPr>
              <w:contextualSpacing/>
              <w:rPr>
                <w:b/>
                <w:bCs/>
                <w:i/>
              </w:rPr>
            </w:pPr>
          </w:p>
        </w:tc>
      </w:tr>
    </w:tbl>
    <w:p w14:paraId="38D88DAE" w14:textId="77777777" w:rsidR="00E92035" w:rsidRPr="00A17B68" w:rsidRDefault="00E92035" w:rsidP="00E92035">
      <w:pPr>
        <w:ind w:firstLine="709"/>
        <w:rPr>
          <w:b/>
        </w:rPr>
      </w:pPr>
    </w:p>
    <w:p w14:paraId="66C02992" w14:textId="77777777" w:rsidR="00E92035" w:rsidRDefault="00E92035" w:rsidP="00E92035">
      <w:pPr>
        <w:sectPr w:rsidR="00E92035" w:rsidSect="00E92035">
          <w:pgSz w:w="16838" w:h="11906" w:orient="landscape"/>
          <w:pgMar w:top="1701" w:right="1134" w:bottom="851" w:left="1134" w:header="709" w:footer="709" w:gutter="0"/>
          <w:cols w:space="708"/>
          <w:docGrid w:linePitch="360"/>
        </w:sectPr>
      </w:pPr>
    </w:p>
    <w:p w14:paraId="7507AC50" w14:textId="77777777" w:rsidR="00E92035" w:rsidRPr="00E92035" w:rsidRDefault="00E92035" w:rsidP="00E92035">
      <w:pPr>
        <w:ind w:left="1353"/>
        <w:contextualSpacing/>
        <w:rPr>
          <w:rFonts w:eastAsia="Calibri"/>
          <w:b/>
          <w:bCs/>
          <w:lang w:eastAsia="en-US"/>
        </w:rPr>
      </w:pPr>
      <w:r w:rsidRPr="00E92035">
        <w:rPr>
          <w:rFonts w:eastAsia="Calibri"/>
          <w:b/>
          <w:bCs/>
          <w:lang w:eastAsia="en-US"/>
        </w:rPr>
        <w:lastRenderedPageBreak/>
        <w:t>3. УСЛОВИЯ РЕАЛИЗАЦИИ УЧЕБНОЙ ДИСЦИПЛИНЫ</w:t>
      </w:r>
    </w:p>
    <w:p w14:paraId="426A76F1" w14:textId="77777777" w:rsidR="00E92035" w:rsidRPr="00E92035" w:rsidRDefault="00E92035" w:rsidP="00E92035">
      <w:pPr>
        <w:ind w:left="1353"/>
        <w:contextualSpacing/>
        <w:rPr>
          <w:rFonts w:eastAsia="Calibri"/>
          <w:b/>
          <w:bCs/>
          <w:lang w:eastAsia="en-US"/>
        </w:rPr>
      </w:pPr>
    </w:p>
    <w:p w14:paraId="0961DB63" w14:textId="77777777" w:rsidR="00E92035" w:rsidRPr="00E92035" w:rsidRDefault="00E92035" w:rsidP="00E92035">
      <w:pPr>
        <w:suppressAutoHyphens/>
        <w:ind w:firstLine="709"/>
        <w:contextualSpacing/>
        <w:jc w:val="both"/>
        <w:rPr>
          <w:rFonts w:eastAsia="Calibri"/>
          <w:bCs/>
          <w:lang w:eastAsia="en-US"/>
        </w:rPr>
      </w:pPr>
      <w:r w:rsidRPr="00E92035">
        <w:rPr>
          <w:rFonts w:eastAsia="Calibri"/>
          <w:bCs/>
          <w:lang w:eastAsia="en-US"/>
        </w:rPr>
        <w:t>3.1. Для реализации программы учебной дисциплины должны быть предусмотрены следующие специальные помещения:</w:t>
      </w:r>
    </w:p>
    <w:p w14:paraId="0A2A24A8" w14:textId="77777777" w:rsidR="00E92035" w:rsidRPr="00E92035" w:rsidRDefault="00E92035" w:rsidP="00E92035">
      <w:pPr>
        <w:suppressAutoHyphens/>
        <w:autoSpaceDE w:val="0"/>
        <w:autoSpaceDN w:val="0"/>
        <w:adjustRightInd w:val="0"/>
        <w:ind w:firstLine="709"/>
        <w:contextualSpacing/>
        <w:jc w:val="both"/>
        <w:rPr>
          <w:rFonts w:eastAsia="Calibri"/>
          <w:iCs/>
          <w:lang w:eastAsia="en-US"/>
        </w:rPr>
      </w:pPr>
      <w:r w:rsidRPr="00E92035">
        <w:rPr>
          <w:rFonts w:eastAsia="Calibri"/>
          <w:bCs/>
          <w:lang w:eastAsia="en-US"/>
        </w:rPr>
        <w:t>Кабинет</w:t>
      </w:r>
      <w:r w:rsidRPr="00E92035">
        <w:rPr>
          <w:rFonts w:eastAsia="Calibri"/>
          <w:bCs/>
          <w:i/>
          <w:lang w:eastAsia="en-US"/>
        </w:rPr>
        <w:t xml:space="preserve"> </w:t>
      </w:r>
      <w:r w:rsidRPr="00E92035">
        <w:rPr>
          <w:rFonts w:eastAsia="Calibri"/>
          <w:bCs/>
          <w:iCs/>
          <w:lang w:eastAsia="en-US"/>
        </w:rPr>
        <w:t>«</w:t>
      </w:r>
      <w:r w:rsidRPr="00281008">
        <w:rPr>
          <w:iCs/>
        </w:rPr>
        <w:t>экологических основ природопользования</w:t>
      </w:r>
      <w:r w:rsidRPr="00E92035">
        <w:rPr>
          <w:rFonts w:eastAsia="Calibri"/>
          <w:bCs/>
          <w:iCs/>
          <w:lang w:eastAsia="en-US"/>
        </w:rPr>
        <w:t>»</w:t>
      </w:r>
      <w:r w:rsidRPr="00E92035">
        <w:rPr>
          <w:rFonts w:eastAsia="Calibri"/>
          <w:iCs/>
          <w:lang w:eastAsia="en-US"/>
        </w:rPr>
        <w:t xml:space="preserve">, </w:t>
      </w:r>
      <w:proofErr w:type="gramStart"/>
      <w:r w:rsidRPr="00E92035">
        <w:rPr>
          <w:rFonts w:eastAsia="Calibri"/>
          <w:bCs/>
          <w:lang w:eastAsia="en-US"/>
        </w:rPr>
        <w:t>оснащенный</w:t>
      </w:r>
      <w:proofErr w:type="gramEnd"/>
      <w:r w:rsidRPr="00E92035">
        <w:rPr>
          <w:rFonts w:eastAsia="Calibri"/>
          <w:bCs/>
          <w:lang w:eastAsia="en-US"/>
        </w:rPr>
        <w:t xml:space="preserve"> в соответствии с п. 6.1.2.1 образовательной программы по </w:t>
      </w:r>
      <w:r w:rsidRPr="00E92035">
        <w:rPr>
          <w:rFonts w:eastAsia="Calibri"/>
          <w:bCs/>
          <w:iCs/>
          <w:lang w:eastAsia="en-US"/>
        </w:rPr>
        <w:t>профессии.</w:t>
      </w:r>
    </w:p>
    <w:p w14:paraId="0DCD03A5" w14:textId="77777777" w:rsidR="00E92035" w:rsidRPr="00E92035" w:rsidRDefault="00E92035" w:rsidP="00E92035">
      <w:pPr>
        <w:suppressAutoHyphens/>
        <w:ind w:firstLine="709"/>
        <w:contextualSpacing/>
        <w:jc w:val="both"/>
        <w:rPr>
          <w:rFonts w:eastAsia="Calibri"/>
          <w:bCs/>
          <w:lang w:eastAsia="en-US"/>
        </w:rPr>
      </w:pPr>
    </w:p>
    <w:p w14:paraId="0D1196C7" w14:textId="77777777" w:rsidR="00E92035" w:rsidRPr="00E92035" w:rsidRDefault="00E92035" w:rsidP="00E92035">
      <w:pPr>
        <w:suppressAutoHyphens/>
        <w:ind w:firstLine="709"/>
        <w:contextualSpacing/>
        <w:jc w:val="both"/>
        <w:rPr>
          <w:rFonts w:eastAsia="Calibri"/>
          <w:b/>
          <w:bCs/>
          <w:lang w:eastAsia="en-US"/>
        </w:rPr>
      </w:pPr>
      <w:r w:rsidRPr="00E92035">
        <w:rPr>
          <w:rFonts w:eastAsia="Calibri"/>
          <w:b/>
          <w:bCs/>
          <w:lang w:eastAsia="en-US"/>
        </w:rPr>
        <w:t>3.2. Информационное обеспечение реализации программы</w:t>
      </w:r>
    </w:p>
    <w:p w14:paraId="76D20EDB" w14:textId="77777777" w:rsidR="00E92035" w:rsidRPr="00E92035" w:rsidRDefault="00E92035" w:rsidP="00E92035">
      <w:pPr>
        <w:suppressAutoHyphens/>
        <w:ind w:firstLine="709"/>
        <w:contextualSpacing/>
        <w:jc w:val="both"/>
        <w:rPr>
          <w:rFonts w:eastAsia="Calibri"/>
          <w:bCs/>
          <w:lang w:eastAsia="en-US"/>
        </w:rPr>
      </w:pPr>
      <w:r w:rsidRPr="00E92035">
        <w:rPr>
          <w:rFonts w:eastAsia="Calibri"/>
          <w:bCs/>
          <w:lang w:eastAsia="en-US"/>
        </w:rPr>
        <w:t>Для реализации программы библиотечный фонд образовательной организации должен иметь п</w:t>
      </w:r>
      <w:r w:rsidRPr="00E92035">
        <w:rPr>
          <w:rFonts w:eastAsia="Calibri"/>
          <w:lang w:eastAsia="en-US"/>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E92035">
        <w:rPr>
          <w:rFonts w:eastAsia="Calibri"/>
          <w:bCs/>
          <w:lang w:eastAsia="en-US"/>
        </w:rPr>
        <w:t xml:space="preserve">библиотечного фонда образовательной организацией </w:t>
      </w:r>
      <w:proofErr w:type="gramStart"/>
      <w:r w:rsidRPr="00E92035">
        <w:rPr>
          <w:rFonts w:eastAsia="Calibri"/>
          <w:bCs/>
          <w:lang w:eastAsia="en-US"/>
        </w:rPr>
        <w:t>выбирается не менее одного издания</w:t>
      </w:r>
      <w:proofErr w:type="gramEnd"/>
      <w:r w:rsidRPr="00E92035">
        <w:rPr>
          <w:rFonts w:eastAsia="Calibri"/>
          <w:bCs/>
          <w:lang w:eastAsia="en-US"/>
        </w:rPr>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390DB18" w14:textId="77777777" w:rsidR="00E92035" w:rsidRPr="00E92035" w:rsidRDefault="00E92035" w:rsidP="00E92035">
      <w:pPr>
        <w:suppressAutoHyphens/>
        <w:ind w:firstLine="709"/>
        <w:contextualSpacing/>
        <w:jc w:val="both"/>
        <w:rPr>
          <w:rFonts w:eastAsia="Calibri"/>
          <w:lang w:eastAsia="en-US"/>
        </w:rPr>
      </w:pPr>
    </w:p>
    <w:p w14:paraId="17322B85" w14:textId="77777777" w:rsidR="00E92035" w:rsidRPr="00E92035" w:rsidRDefault="00E92035" w:rsidP="00E92035">
      <w:pPr>
        <w:suppressAutoHyphens/>
        <w:ind w:firstLine="709"/>
        <w:contextualSpacing/>
        <w:jc w:val="both"/>
        <w:rPr>
          <w:rFonts w:eastAsia="Calibri"/>
          <w:b/>
          <w:lang w:eastAsia="en-US"/>
        </w:rPr>
      </w:pPr>
      <w:r w:rsidRPr="00E92035">
        <w:rPr>
          <w:rFonts w:eastAsia="Calibri"/>
          <w:b/>
          <w:lang w:eastAsia="en-US"/>
        </w:rPr>
        <w:t>3.2.1. Основные печатные издания</w:t>
      </w:r>
    </w:p>
    <w:p w14:paraId="7ABC5445" w14:textId="77777777" w:rsidR="00E92035" w:rsidRPr="00281008" w:rsidRDefault="00E92035" w:rsidP="00E92035">
      <w:pPr>
        <w:ind w:firstLine="709"/>
        <w:contextualSpacing/>
      </w:pPr>
      <w:r w:rsidRPr="00281008">
        <w:t>1.Поломошнова, Н. Ю. Экологические основы природопользования</w:t>
      </w:r>
      <w:proofErr w:type="gramStart"/>
      <w:r w:rsidRPr="00281008">
        <w:t xml:space="preserve"> :</w:t>
      </w:r>
      <w:proofErr w:type="gramEnd"/>
      <w:r w:rsidRPr="00281008">
        <w:t xml:space="preserve"> учебное </w:t>
      </w:r>
      <w:proofErr w:type="spellStart"/>
      <w:r w:rsidRPr="00281008">
        <w:t>по-собие</w:t>
      </w:r>
      <w:proofErr w:type="spellEnd"/>
      <w:r w:rsidRPr="00281008">
        <w:t xml:space="preserve"> для СПО / Н. Ю. </w:t>
      </w:r>
      <w:proofErr w:type="spellStart"/>
      <w:r w:rsidRPr="00281008">
        <w:t>Поломошнова</w:t>
      </w:r>
      <w:proofErr w:type="spellEnd"/>
      <w:r w:rsidRPr="00281008">
        <w:t xml:space="preserve">, Э. Г. </w:t>
      </w:r>
      <w:proofErr w:type="spellStart"/>
      <w:r w:rsidRPr="00281008">
        <w:t>Имескенова</w:t>
      </w:r>
      <w:proofErr w:type="spellEnd"/>
      <w:r w:rsidRPr="00281008">
        <w:t>, В. Ю. Татарникова. — 2-е изд., стер. — Санкт-Петербург</w:t>
      </w:r>
      <w:proofErr w:type="gramStart"/>
      <w:r w:rsidRPr="00281008">
        <w:t xml:space="preserve"> :</w:t>
      </w:r>
      <w:proofErr w:type="gramEnd"/>
      <w:r w:rsidRPr="00281008">
        <w:t xml:space="preserve"> Лань, 2021. — 100 с. — ISBN 978-5-8114-7128-7. </w:t>
      </w:r>
    </w:p>
    <w:p w14:paraId="25F9DBCC" w14:textId="77777777" w:rsidR="00E92035" w:rsidRPr="00281008" w:rsidRDefault="00E92035" w:rsidP="00E92035">
      <w:pPr>
        <w:ind w:firstLine="709"/>
        <w:contextualSpacing/>
      </w:pPr>
      <w:r w:rsidRPr="00281008">
        <w:t>2.Экологические основы природопользования</w:t>
      </w:r>
      <w:proofErr w:type="gramStart"/>
      <w:r w:rsidRPr="00281008">
        <w:t xml:space="preserve"> :</w:t>
      </w:r>
      <w:proofErr w:type="gramEnd"/>
      <w:r w:rsidRPr="00281008">
        <w:t xml:space="preserve"> учебное пособие / составитель И. Б. Яцков. — Санкт-Петербург</w:t>
      </w:r>
      <w:proofErr w:type="gramStart"/>
      <w:r w:rsidRPr="00281008">
        <w:t xml:space="preserve"> :</w:t>
      </w:r>
      <w:proofErr w:type="gramEnd"/>
      <w:r w:rsidRPr="00281008">
        <w:t xml:space="preserve"> Лань, 2020. — 224 с. — ISBN 978-5-8114-4270-6</w:t>
      </w:r>
    </w:p>
    <w:p w14:paraId="7D71D6FB" w14:textId="77777777" w:rsidR="00E92035" w:rsidRDefault="00E92035" w:rsidP="00E92035">
      <w:pPr>
        <w:ind w:firstLine="709"/>
        <w:contextualSpacing/>
      </w:pPr>
      <w:r w:rsidRPr="00281008">
        <w:t>3.Дмитренко, В. П. Экологические основы природопользования</w:t>
      </w:r>
      <w:proofErr w:type="gramStart"/>
      <w:r w:rsidRPr="00281008">
        <w:t xml:space="preserve"> :</w:t>
      </w:r>
      <w:proofErr w:type="gramEnd"/>
      <w:r w:rsidRPr="00281008">
        <w:t xml:space="preserve"> учебное пособие / В. П. Дмитренко, Е. М. </w:t>
      </w:r>
      <w:proofErr w:type="spellStart"/>
      <w:r w:rsidRPr="00281008">
        <w:t>Мессинева</w:t>
      </w:r>
      <w:proofErr w:type="spellEnd"/>
      <w:r w:rsidRPr="00281008">
        <w:t>, А. Г. Фетисов. — Санкт-Петербург</w:t>
      </w:r>
      <w:proofErr w:type="gramStart"/>
      <w:r w:rsidRPr="00281008">
        <w:t xml:space="preserve"> :</w:t>
      </w:r>
      <w:proofErr w:type="gramEnd"/>
      <w:r w:rsidRPr="00281008">
        <w:t xml:space="preserve"> Лань, 2019. — 224 с. — ISBN 978-5-8114-3401-5</w:t>
      </w:r>
      <w:r>
        <w:t>.</w:t>
      </w:r>
    </w:p>
    <w:p w14:paraId="13514C07" w14:textId="77777777" w:rsidR="00E92035" w:rsidRPr="00E92035" w:rsidRDefault="00E92035" w:rsidP="00E92035">
      <w:pPr>
        <w:ind w:firstLine="709"/>
        <w:contextualSpacing/>
        <w:rPr>
          <w:rFonts w:eastAsia="Calibri"/>
          <w:b/>
          <w:lang w:eastAsia="en-US"/>
        </w:rPr>
      </w:pPr>
    </w:p>
    <w:p w14:paraId="30DE714D" w14:textId="77777777" w:rsidR="00E92035" w:rsidRPr="00E92035" w:rsidRDefault="00E92035" w:rsidP="00E92035">
      <w:pPr>
        <w:ind w:firstLine="709"/>
        <w:contextualSpacing/>
        <w:rPr>
          <w:rFonts w:eastAsia="Calibri"/>
          <w:b/>
          <w:lang w:eastAsia="en-US"/>
        </w:rPr>
      </w:pPr>
      <w:r w:rsidRPr="00E92035">
        <w:rPr>
          <w:rFonts w:eastAsia="Calibri"/>
          <w:b/>
          <w:lang w:eastAsia="en-US"/>
        </w:rPr>
        <w:t xml:space="preserve">3.2.2. Основные электронные издания </w:t>
      </w:r>
    </w:p>
    <w:p w14:paraId="60AD58C2" w14:textId="77777777" w:rsidR="00E92035" w:rsidRPr="00281008" w:rsidRDefault="00E92035" w:rsidP="00E92035">
      <w:pPr>
        <w:ind w:firstLine="709"/>
        <w:contextualSpacing/>
        <w:jc w:val="both"/>
      </w:pPr>
      <w:r w:rsidRPr="00281008">
        <w:t xml:space="preserve">1. </w:t>
      </w:r>
      <w:proofErr w:type="spellStart"/>
      <w:r w:rsidRPr="00281008">
        <w:t>Поломошнова</w:t>
      </w:r>
      <w:proofErr w:type="spellEnd"/>
      <w:r w:rsidRPr="00281008">
        <w:t>, Н. Ю. Экологические основы природопользования</w:t>
      </w:r>
      <w:proofErr w:type="gramStart"/>
      <w:r w:rsidRPr="00281008">
        <w:t xml:space="preserve"> :</w:t>
      </w:r>
      <w:proofErr w:type="gramEnd"/>
      <w:r w:rsidRPr="00281008">
        <w:t xml:space="preserve"> учебное </w:t>
      </w:r>
      <w:proofErr w:type="spellStart"/>
      <w:r w:rsidRPr="00281008">
        <w:t>по-собие</w:t>
      </w:r>
      <w:proofErr w:type="spellEnd"/>
      <w:r w:rsidRPr="00281008">
        <w:t xml:space="preserve"> для СПО / Н. Ю. </w:t>
      </w:r>
      <w:proofErr w:type="spellStart"/>
      <w:r w:rsidRPr="00281008">
        <w:t>Поломошнова</w:t>
      </w:r>
      <w:proofErr w:type="spellEnd"/>
      <w:r w:rsidRPr="00281008">
        <w:t xml:space="preserve">, Э. Г. </w:t>
      </w:r>
      <w:proofErr w:type="spellStart"/>
      <w:r w:rsidRPr="00281008">
        <w:t>Имескенова</w:t>
      </w:r>
      <w:proofErr w:type="spellEnd"/>
      <w:r w:rsidRPr="00281008">
        <w:t>, В. Ю. Татарникова. — 2-е изд., стер. — Санкт-Петербург</w:t>
      </w:r>
      <w:proofErr w:type="gramStart"/>
      <w:r w:rsidRPr="00281008">
        <w:t xml:space="preserve"> :</w:t>
      </w:r>
      <w:proofErr w:type="gramEnd"/>
      <w:r w:rsidRPr="00281008">
        <w:t xml:space="preserve"> Лань, 2021. — 100 с. — ISBN 978-5-8114-7128-7. — Текст</w:t>
      </w:r>
      <w:proofErr w:type="gramStart"/>
      <w:r w:rsidRPr="00281008">
        <w:t xml:space="preserve"> :</w:t>
      </w:r>
      <w:proofErr w:type="gramEnd"/>
      <w:r w:rsidRPr="00281008">
        <w:t xml:space="preserve"> электронный // Лань : электронно-библиотечная система. — URL: https://e.lanbook.com/book/155695</w:t>
      </w:r>
    </w:p>
    <w:p w14:paraId="7532F6BF" w14:textId="77777777" w:rsidR="00E92035" w:rsidRPr="00281008" w:rsidRDefault="00E92035" w:rsidP="00E92035">
      <w:pPr>
        <w:ind w:firstLine="709"/>
        <w:contextualSpacing/>
        <w:jc w:val="both"/>
      </w:pPr>
      <w:r w:rsidRPr="00281008">
        <w:t>2. Экология и охрана окружающей среды. Практикум</w:t>
      </w:r>
      <w:proofErr w:type="gramStart"/>
      <w:r w:rsidRPr="00281008">
        <w:t xml:space="preserve"> :</w:t>
      </w:r>
      <w:proofErr w:type="gramEnd"/>
      <w:r w:rsidRPr="00281008">
        <w:t xml:space="preserve"> учебное пособие для СПО / В. В. Денисов, Т. И. </w:t>
      </w:r>
      <w:proofErr w:type="spellStart"/>
      <w:r w:rsidRPr="00281008">
        <w:t>Дрововозова</w:t>
      </w:r>
      <w:proofErr w:type="spellEnd"/>
      <w:r w:rsidRPr="00281008">
        <w:t>, Б. И. Хорунжий [и др.]. — Санкт-Петербург</w:t>
      </w:r>
      <w:proofErr w:type="gramStart"/>
      <w:r w:rsidRPr="00281008">
        <w:t xml:space="preserve"> :</w:t>
      </w:r>
      <w:proofErr w:type="gramEnd"/>
      <w:r w:rsidRPr="00281008">
        <w:t xml:space="preserve"> Лань, 2021. — 440 с. — ISBN 978-5-8114-8429-4. — Текст</w:t>
      </w:r>
      <w:proofErr w:type="gramStart"/>
      <w:r w:rsidRPr="00281008">
        <w:t xml:space="preserve"> :</w:t>
      </w:r>
      <w:proofErr w:type="gramEnd"/>
      <w:r w:rsidRPr="00281008">
        <w:t xml:space="preserve"> электронный // Лань : электронно-библиотечная система. — URL: https://e.lanbook.com/book/176688</w:t>
      </w:r>
    </w:p>
    <w:p w14:paraId="3F30E949" w14:textId="77777777" w:rsidR="00E92035" w:rsidRPr="00281008" w:rsidRDefault="00E92035" w:rsidP="00E92035">
      <w:pPr>
        <w:ind w:firstLine="709"/>
        <w:contextualSpacing/>
        <w:jc w:val="both"/>
      </w:pPr>
      <w:r w:rsidRPr="00281008">
        <w:t>3. Экологические основы природопользования</w:t>
      </w:r>
      <w:proofErr w:type="gramStart"/>
      <w:r w:rsidRPr="00281008">
        <w:t xml:space="preserve"> :</w:t>
      </w:r>
      <w:proofErr w:type="gramEnd"/>
      <w:r w:rsidRPr="00281008">
        <w:t xml:space="preserve"> учебное пособие / составитель И. Б. Яцков. — Санкт-Петербург</w:t>
      </w:r>
      <w:proofErr w:type="gramStart"/>
      <w:r w:rsidRPr="00281008">
        <w:t xml:space="preserve"> :</w:t>
      </w:r>
      <w:proofErr w:type="gramEnd"/>
      <w:r w:rsidRPr="00281008">
        <w:t xml:space="preserve"> Лань, 2020. — 224 с. — ISBN 978-5-8114-4270-6. — Текст</w:t>
      </w:r>
      <w:proofErr w:type="gramStart"/>
      <w:r w:rsidRPr="00281008">
        <w:t xml:space="preserve"> :</w:t>
      </w:r>
      <w:proofErr w:type="gramEnd"/>
      <w:r w:rsidRPr="00281008">
        <w:t xml:space="preserve"> электронный // Лань : электронно-библиотечная система. — URL: https://e.lanbook.com/book/138168</w:t>
      </w:r>
    </w:p>
    <w:p w14:paraId="52725E93" w14:textId="77777777" w:rsidR="00E92035" w:rsidRPr="00281008" w:rsidRDefault="00E92035" w:rsidP="00E92035">
      <w:pPr>
        <w:ind w:firstLine="709"/>
        <w:contextualSpacing/>
        <w:jc w:val="both"/>
      </w:pPr>
      <w:r w:rsidRPr="00281008">
        <w:t>4. Дмитренко, В. П. Экологические основы природопользования</w:t>
      </w:r>
      <w:proofErr w:type="gramStart"/>
      <w:r w:rsidRPr="00281008">
        <w:t xml:space="preserve"> :</w:t>
      </w:r>
      <w:proofErr w:type="gramEnd"/>
      <w:r w:rsidRPr="00281008">
        <w:t xml:space="preserve"> учебное пособие / В. П. Дмитренко, Е. М. </w:t>
      </w:r>
      <w:proofErr w:type="spellStart"/>
      <w:r w:rsidRPr="00281008">
        <w:t>Мессинева</w:t>
      </w:r>
      <w:proofErr w:type="spellEnd"/>
      <w:r w:rsidRPr="00281008">
        <w:t>, А. Г. Фетисов. — Санкт-Петербург</w:t>
      </w:r>
      <w:proofErr w:type="gramStart"/>
      <w:r w:rsidRPr="00281008">
        <w:t xml:space="preserve"> :</w:t>
      </w:r>
      <w:proofErr w:type="gramEnd"/>
      <w:r w:rsidRPr="00281008">
        <w:t xml:space="preserve"> Лань, 2019. — 224 с. — ISBN 978-5-8114-3401-5. — Текст</w:t>
      </w:r>
      <w:proofErr w:type="gramStart"/>
      <w:r w:rsidRPr="00281008">
        <w:t xml:space="preserve"> :</w:t>
      </w:r>
      <w:proofErr w:type="gramEnd"/>
      <w:r w:rsidRPr="00281008">
        <w:t xml:space="preserve"> электронный // Лань : электронно-библиотечная система. — URL: https://e.lanbook.com/book/148152</w:t>
      </w:r>
    </w:p>
    <w:p w14:paraId="08A30B11" w14:textId="77777777" w:rsidR="00E92035" w:rsidRPr="00281008" w:rsidRDefault="00E92035" w:rsidP="00E92035">
      <w:pPr>
        <w:ind w:firstLine="709"/>
        <w:contextualSpacing/>
        <w:jc w:val="both"/>
      </w:pPr>
      <w:r w:rsidRPr="00281008">
        <w:t>5. Словарь экологических терминов в законодательных, нормативных правовых и инструктивно-методических документах</w:t>
      </w:r>
      <w:proofErr w:type="gramStart"/>
      <w:r w:rsidRPr="00281008">
        <w:t xml:space="preserve"> :</w:t>
      </w:r>
      <w:proofErr w:type="gramEnd"/>
      <w:r w:rsidRPr="00281008">
        <w:t xml:space="preserve"> учебное пособие для СПО / составитель С. А. Павленко. — Санкт-Петербург</w:t>
      </w:r>
      <w:proofErr w:type="gramStart"/>
      <w:r w:rsidRPr="00281008">
        <w:t xml:space="preserve"> :</w:t>
      </w:r>
      <w:proofErr w:type="gramEnd"/>
      <w:r w:rsidRPr="00281008">
        <w:t xml:space="preserve"> Лань, 2020. — 336 с. — ISBN 978-5-8114-6589-7. — Текст</w:t>
      </w:r>
      <w:proofErr w:type="gramStart"/>
      <w:r w:rsidRPr="00281008">
        <w:t xml:space="preserve"> :</w:t>
      </w:r>
      <w:proofErr w:type="gramEnd"/>
      <w:r w:rsidRPr="00281008">
        <w:t xml:space="preserve"> электронный // Лань : электронно-библиотечная система. — URL: https://e.lanbook.com/book/148969</w:t>
      </w:r>
    </w:p>
    <w:p w14:paraId="71EC4099" w14:textId="77777777" w:rsidR="00E92035" w:rsidRDefault="00E92035" w:rsidP="00E92035">
      <w:pPr>
        <w:ind w:firstLine="709"/>
        <w:contextualSpacing/>
        <w:jc w:val="both"/>
      </w:pPr>
      <w:r w:rsidRPr="00281008">
        <w:t xml:space="preserve">6. </w:t>
      </w:r>
      <w:proofErr w:type="spellStart"/>
      <w:r w:rsidRPr="00281008">
        <w:t>Поломошнова</w:t>
      </w:r>
      <w:proofErr w:type="spellEnd"/>
      <w:r w:rsidRPr="00281008">
        <w:t>, Н. Ю. Экология</w:t>
      </w:r>
      <w:proofErr w:type="gramStart"/>
      <w:r w:rsidRPr="00281008">
        <w:t xml:space="preserve"> :</w:t>
      </w:r>
      <w:proofErr w:type="gramEnd"/>
      <w:r w:rsidRPr="00281008">
        <w:t xml:space="preserve"> учебное пособие для СПО / Н. Ю. </w:t>
      </w:r>
      <w:proofErr w:type="spellStart"/>
      <w:r w:rsidRPr="00281008">
        <w:t>Поломошно-ва</w:t>
      </w:r>
      <w:proofErr w:type="spellEnd"/>
      <w:r w:rsidRPr="00281008">
        <w:t xml:space="preserve">, Э. Г. </w:t>
      </w:r>
      <w:proofErr w:type="spellStart"/>
      <w:r w:rsidRPr="00281008">
        <w:t>Имескенова</w:t>
      </w:r>
      <w:proofErr w:type="spellEnd"/>
      <w:r w:rsidRPr="00281008">
        <w:t xml:space="preserve">, М. Я. </w:t>
      </w:r>
      <w:proofErr w:type="spellStart"/>
      <w:r w:rsidRPr="00281008">
        <w:t>Бессмольная</w:t>
      </w:r>
      <w:proofErr w:type="spellEnd"/>
      <w:r w:rsidRPr="00281008">
        <w:t>. — 2-е изд., стер. — Санкт-Петербург</w:t>
      </w:r>
      <w:proofErr w:type="gramStart"/>
      <w:r w:rsidRPr="00281008">
        <w:t xml:space="preserve"> :</w:t>
      </w:r>
      <w:proofErr w:type="gramEnd"/>
      <w:r w:rsidRPr="00281008">
        <w:t xml:space="preserve"> Лань, 2021. — 128 с. — ISBN 978-5-8114-7127-0. — Текст</w:t>
      </w:r>
      <w:proofErr w:type="gramStart"/>
      <w:r w:rsidRPr="00281008">
        <w:t xml:space="preserve"> :</w:t>
      </w:r>
      <w:proofErr w:type="gramEnd"/>
      <w:r w:rsidRPr="00281008">
        <w:t xml:space="preserve"> электронный // Лань : электронно-библиотечная система. — URL: </w:t>
      </w:r>
      <w:hyperlink r:id="rId12" w:history="1">
        <w:r w:rsidRPr="00F623CF">
          <w:rPr>
            <w:rStyle w:val="a3"/>
          </w:rPr>
          <w:t>https://e.lanbook.com/book/155694</w:t>
        </w:r>
      </w:hyperlink>
    </w:p>
    <w:p w14:paraId="0F771AFB" w14:textId="77777777" w:rsidR="00E92035" w:rsidRDefault="00E92035" w:rsidP="00E92035">
      <w:pPr>
        <w:ind w:firstLine="709"/>
        <w:contextualSpacing/>
        <w:jc w:val="both"/>
      </w:pPr>
    </w:p>
    <w:p w14:paraId="6752CA26" w14:textId="77777777" w:rsidR="00E92035" w:rsidRPr="00281008" w:rsidRDefault="00E92035" w:rsidP="00E92035">
      <w:pPr>
        <w:ind w:firstLine="709"/>
        <w:contextualSpacing/>
        <w:jc w:val="both"/>
        <w:rPr>
          <w:bCs/>
          <w:i/>
        </w:rPr>
      </w:pPr>
      <w:r w:rsidRPr="00281008">
        <w:rPr>
          <w:b/>
          <w:bCs/>
        </w:rPr>
        <w:t xml:space="preserve">3.2.3. Дополнительные источники </w:t>
      </w:r>
    </w:p>
    <w:p w14:paraId="6E221222" w14:textId="77777777" w:rsidR="00E92035" w:rsidRPr="00281008" w:rsidRDefault="00E92035" w:rsidP="00E92035">
      <w:pPr>
        <w:pStyle w:val="a6"/>
        <w:numPr>
          <w:ilvl w:val="0"/>
          <w:numId w:val="10"/>
        </w:numPr>
        <w:tabs>
          <w:tab w:val="left" w:pos="1155"/>
          <w:tab w:val="left" w:pos="4370"/>
        </w:tabs>
        <w:spacing w:line="276" w:lineRule="auto"/>
        <w:ind w:left="0" w:firstLine="851"/>
        <w:contextualSpacing/>
        <w:jc w:val="both"/>
        <w:rPr>
          <w:shd w:val="clear" w:color="auto" w:fill="FFFFFF"/>
        </w:rPr>
      </w:pPr>
      <w:r w:rsidRPr="00281008">
        <w:rPr>
          <w:shd w:val="clear" w:color="auto" w:fill="FFFFFF"/>
        </w:rPr>
        <w:t>Словарь экологических терминов в законодательных, нормативных правовых и инструктивно-методических документах</w:t>
      </w:r>
      <w:proofErr w:type="gramStart"/>
      <w:r w:rsidRPr="00281008">
        <w:rPr>
          <w:shd w:val="clear" w:color="auto" w:fill="FFFFFF"/>
        </w:rPr>
        <w:t xml:space="preserve"> :</w:t>
      </w:r>
      <w:proofErr w:type="gramEnd"/>
      <w:r w:rsidRPr="00281008">
        <w:rPr>
          <w:shd w:val="clear" w:color="auto" w:fill="FFFFFF"/>
        </w:rPr>
        <w:t xml:space="preserve"> учебное пособие для СПО / составитель С. А. Павленко. — Санкт-Петербург</w:t>
      </w:r>
      <w:proofErr w:type="gramStart"/>
      <w:r w:rsidRPr="00281008">
        <w:rPr>
          <w:shd w:val="clear" w:color="auto" w:fill="FFFFFF"/>
        </w:rPr>
        <w:t xml:space="preserve"> :</w:t>
      </w:r>
      <w:proofErr w:type="gramEnd"/>
      <w:r w:rsidRPr="00281008">
        <w:rPr>
          <w:shd w:val="clear" w:color="auto" w:fill="FFFFFF"/>
        </w:rPr>
        <w:t xml:space="preserve"> Лань, 2020. — 336 с. — ISBN 978-5-8114-6589-7 </w:t>
      </w:r>
    </w:p>
    <w:p w14:paraId="2C1E85A2" w14:textId="77777777" w:rsidR="00E92035" w:rsidRPr="00281008" w:rsidRDefault="00E92035" w:rsidP="00E92035">
      <w:pPr>
        <w:pStyle w:val="a6"/>
        <w:numPr>
          <w:ilvl w:val="0"/>
          <w:numId w:val="10"/>
        </w:numPr>
        <w:tabs>
          <w:tab w:val="left" w:pos="1155"/>
          <w:tab w:val="left" w:pos="4370"/>
        </w:tabs>
        <w:spacing w:line="276" w:lineRule="auto"/>
        <w:ind w:left="0" w:firstLine="851"/>
        <w:contextualSpacing/>
        <w:jc w:val="both"/>
        <w:rPr>
          <w:shd w:val="clear" w:color="auto" w:fill="FFFFFF"/>
        </w:rPr>
      </w:pPr>
      <w:proofErr w:type="spellStart"/>
      <w:r w:rsidRPr="00281008">
        <w:rPr>
          <w:shd w:val="clear" w:color="auto" w:fill="FFFFFF"/>
        </w:rPr>
        <w:t>Поломошнова</w:t>
      </w:r>
      <w:proofErr w:type="spellEnd"/>
      <w:r w:rsidRPr="00281008">
        <w:rPr>
          <w:shd w:val="clear" w:color="auto" w:fill="FFFFFF"/>
        </w:rPr>
        <w:t>, Н. Ю. Экология</w:t>
      </w:r>
      <w:proofErr w:type="gramStart"/>
      <w:r w:rsidRPr="00281008">
        <w:rPr>
          <w:shd w:val="clear" w:color="auto" w:fill="FFFFFF"/>
        </w:rPr>
        <w:t xml:space="preserve"> :</w:t>
      </w:r>
      <w:proofErr w:type="gramEnd"/>
      <w:r w:rsidRPr="00281008">
        <w:rPr>
          <w:shd w:val="clear" w:color="auto" w:fill="FFFFFF"/>
        </w:rPr>
        <w:t xml:space="preserve"> учебное пособие для СПО / Н. Ю. </w:t>
      </w:r>
      <w:proofErr w:type="spellStart"/>
      <w:r w:rsidRPr="00281008">
        <w:rPr>
          <w:shd w:val="clear" w:color="auto" w:fill="FFFFFF"/>
        </w:rPr>
        <w:t>Поломошнова</w:t>
      </w:r>
      <w:proofErr w:type="spellEnd"/>
      <w:r w:rsidRPr="00281008">
        <w:rPr>
          <w:shd w:val="clear" w:color="auto" w:fill="FFFFFF"/>
        </w:rPr>
        <w:t xml:space="preserve">, Э. Г. </w:t>
      </w:r>
      <w:proofErr w:type="spellStart"/>
      <w:r w:rsidRPr="00281008">
        <w:rPr>
          <w:shd w:val="clear" w:color="auto" w:fill="FFFFFF"/>
        </w:rPr>
        <w:t>Имескенова</w:t>
      </w:r>
      <w:proofErr w:type="spellEnd"/>
      <w:r w:rsidRPr="00281008">
        <w:rPr>
          <w:shd w:val="clear" w:color="auto" w:fill="FFFFFF"/>
        </w:rPr>
        <w:t xml:space="preserve">, М. Я. </w:t>
      </w:r>
      <w:proofErr w:type="spellStart"/>
      <w:r w:rsidRPr="00281008">
        <w:rPr>
          <w:shd w:val="clear" w:color="auto" w:fill="FFFFFF"/>
        </w:rPr>
        <w:t>Бессмольная</w:t>
      </w:r>
      <w:proofErr w:type="spellEnd"/>
      <w:r w:rsidRPr="00281008">
        <w:rPr>
          <w:shd w:val="clear" w:color="auto" w:fill="FFFFFF"/>
        </w:rPr>
        <w:t>. — 2-е изд., стер. — Санкт-Петербург</w:t>
      </w:r>
      <w:proofErr w:type="gramStart"/>
      <w:r w:rsidRPr="00281008">
        <w:rPr>
          <w:shd w:val="clear" w:color="auto" w:fill="FFFFFF"/>
        </w:rPr>
        <w:t xml:space="preserve"> :</w:t>
      </w:r>
      <w:proofErr w:type="gramEnd"/>
      <w:r w:rsidRPr="00281008">
        <w:rPr>
          <w:shd w:val="clear" w:color="auto" w:fill="FFFFFF"/>
        </w:rPr>
        <w:t xml:space="preserve"> Лань, 2021. — 128 с. — ISBN 978-5-8114-7127-0</w:t>
      </w:r>
    </w:p>
    <w:p w14:paraId="29F96541" w14:textId="77777777" w:rsidR="00E92035" w:rsidRPr="00281008" w:rsidRDefault="00E92035" w:rsidP="00E92035">
      <w:pPr>
        <w:ind w:firstLine="709"/>
        <w:contextualSpacing/>
        <w:jc w:val="both"/>
      </w:pPr>
      <w:r w:rsidRPr="00281008">
        <w:rPr>
          <w:shd w:val="clear" w:color="auto" w:fill="FFFFFF"/>
        </w:rPr>
        <w:t>Экология и охрана окружающей среды. Практикум</w:t>
      </w:r>
      <w:proofErr w:type="gramStart"/>
      <w:r w:rsidRPr="00281008">
        <w:rPr>
          <w:shd w:val="clear" w:color="auto" w:fill="FFFFFF"/>
        </w:rPr>
        <w:t xml:space="preserve"> :</w:t>
      </w:r>
      <w:proofErr w:type="gramEnd"/>
      <w:r w:rsidRPr="00281008">
        <w:rPr>
          <w:shd w:val="clear" w:color="auto" w:fill="FFFFFF"/>
        </w:rPr>
        <w:t xml:space="preserve"> учебное пособие для СПО / В. В. Денисов, Т. И. </w:t>
      </w:r>
      <w:proofErr w:type="spellStart"/>
      <w:r w:rsidRPr="00281008">
        <w:rPr>
          <w:shd w:val="clear" w:color="auto" w:fill="FFFFFF"/>
        </w:rPr>
        <w:t>Дрововозова</w:t>
      </w:r>
      <w:proofErr w:type="spellEnd"/>
      <w:r w:rsidRPr="00281008">
        <w:rPr>
          <w:shd w:val="clear" w:color="auto" w:fill="FFFFFF"/>
        </w:rPr>
        <w:t>, Б. И. Хорунжий [и др.]. — Санкт-Петербург</w:t>
      </w:r>
      <w:proofErr w:type="gramStart"/>
      <w:r w:rsidRPr="00281008">
        <w:rPr>
          <w:shd w:val="clear" w:color="auto" w:fill="FFFFFF"/>
        </w:rPr>
        <w:t xml:space="preserve"> :</w:t>
      </w:r>
      <w:proofErr w:type="gramEnd"/>
      <w:r w:rsidRPr="00281008">
        <w:rPr>
          <w:shd w:val="clear" w:color="auto" w:fill="FFFFFF"/>
        </w:rPr>
        <w:t xml:space="preserve"> Лань, 2021. — 440 с. — ISBN 978-5-8114-8429-4</w:t>
      </w:r>
    </w:p>
    <w:p w14:paraId="5FAE3A70" w14:textId="77777777" w:rsidR="00E92035" w:rsidRDefault="00E92035" w:rsidP="00E92035">
      <w:pPr>
        <w:ind w:firstLine="709"/>
        <w:contextualSpacing/>
        <w:jc w:val="both"/>
        <w:rPr>
          <w:bCs/>
        </w:rPr>
      </w:pPr>
      <w:r w:rsidRPr="00E92035">
        <w:rPr>
          <w:rFonts w:eastAsia="Calibri"/>
          <w:b/>
          <w:lang w:eastAsia="en-US"/>
        </w:rPr>
        <w:br w:type="page"/>
      </w:r>
    </w:p>
    <w:p w14:paraId="3A04D3FF" w14:textId="77777777" w:rsidR="00E92035" w:rsidRPr="00E92035" w:rsidRDefault="00E92035" w:rsidP="00E92035">
      <w:pPr>
        <w:contextualSpacing/>
        <w:jc w:val="center"/>
        <w:rPr>
          <w:rFonts w:eastAsia="Calibri"/>
          <w:b/>
          <w:lang w:eastAsia="en-US"/>
        </w:rPr>
      </w:pPr>
      <w:r w:rsidRPr="00E92035">
        <w:rPr>
          <w:rFonts w:eastAsia="Calibri"/>
          <w:b/>
          <w:lang w:eastAsia="en-US"/>
        </w:rPr>
        <w:t xml:space="preserve">4. КОНТРОЛЬ И ОЦЕНКА РЕЗУЛЬТАТОВ ОСВОЕНИЯ  </w:t>
      </w:r>
    </w:p>
    <w:p w14:paraId="6645BA65" w14:textId="77777777" w:rsidR="00E92035" w:rsidRPr="00E92035" w:rsidRDefault="00E92035" w:rsidP="00E92035">
      <w:pPr>
        <w:contextualSpacing/>
        <w:jc w:val="center"/>
        <w:rPr>
          <w:rFonts w:eastAsia="Calibri"/>
          <w:b/>
          <w:lang w:eastAsia="en-US"/>
        </w:rPr>
      </w:pPr>
      <w:r w:rsidRPr="00E92035">
        <w:rPr>
          <w:rFonts w:eastAsia="Calibri"/>
          <w:b/>
          <w:lang w:eastAsia="en-US"/>
        </w:rPr>
        <w:t>УЧЕБНОЙ ДИСЦИПЛИНЫ</w:t>
      </w:r>
    </w:p>
    <w:p w14:paraId="1C0CAFF3" w14:textId="77777777" w:rsidR="00E92035" w:rsidRPr="00E92035" w:rsidRDefault="00E92035" w:rsidP="00E92035">
      <w:pPr>
        <w:contextualSpacing/>
        <w:jc w:val="center"/>
        <w:rPr>
          <w:rFonts w:eastAsia="Calibri"/>
          <w:b/>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0"/>
        <w:gridCol w:w="2885"/>
        <w:gridCol w:w="3336"/>
      </w:tblGrid>
      <w:tr w:rsidR="00E92035" w:rsidRPr="00C45F25" w14:paraId="75249A4C" w14:textId="77777777" w:rsidTr="00E92035">
        <w:tc>
          <w:tcPr>
            <w:tcW w:w="1750" w:type="pct"/>
          </w:tcPr>
          <w:p w14:paraId="2DC6CF66" w14:textId="77777777" w:rsidR="00E92035" w:rsidRPr="00E92035" w:rsidRDefault="00E92035" w:rsidP="00E92035">
            <w:pPr>
              <w:jc w:val="center"/>
              <w:rPr>
                <w:rFonts w:eastAsia="Calibri"/>
                <w:iCs/>
                <w:lang w:eastAsia="en-US"/>
              </w:rPr>
            </w:pPr>
            <w:r w:rsidRPr="00E92035">
              <w:rPr>
                <w:rFonts w:eastAsia="Calibri"/>
                <w:b/>
                <w:bCs/>
                <w:iCs/>
                <w:lang w:eastAsia="en-US"/>
              </w:rPr>
              <w:t>Результаты обучения</w:t>
            </w:r>
          </w:p>
        </w:tc>
        <w:tc>
          <w:tcPr>
            <w:tcW w:w="1507" w:type="pct"/>
          </w:tcPr>
          <w:p w14:paraId="3F0F58E4" w14:textId="77777777" w:rsidR="00E92035" w:rsidRPr="00E92035" w:rsidRDefault="00E92035" w:rsidP="00E92035">
            <w:pPr>
              <w:jc w:val="center"/>
              <w:rPr>
                <w:rFonts w:eastAsia="Calibri"/>
                <w:b/>
                <w:bCs/>
                <w:iCs/>
                <w:lang w:eastAsia="en-US"/>
              </w:rPr>
            </w:pPr>
            <w:r w:rsidRPr="00E92035">
              <w:rPr>
                <w:rFonts w:eastAsia="Calibri"/>
                <w:b/>
                <w:bCs/>
                <w:iCs/>
                <w:lang w:eastAsia="en-US"/>
              </w:rPr>
              <w:t>Критерии оценки</w:t>
            </w:r>
          </w:p>
        </w:tc>
        <w:tc>
          <w:tcPr>
            <w:tcW w:w="1743" w:type="pct"/>
          </w:tcPr>
          <w:p w14:paraId="4AD1FEB1" w14:textId="77777777" w:rsidR="00E92035" w:rsidRPr="00E92035" w:rsidRDefault="00E92035" w:rsidP="00E92035">
            <w:pPr>
              <w:jc w:val="center"/>
              <w:rPr>
                <w:rFonts w:eastAsia="Calibri"/>
                <w:b/>
                <w:bCs/>
                <w:iCs/>
                <w:lang w:eastAsia="en-US"/>
              </w:rPr>
            </w:pPr>
            <w:r w:rsidRPr="00E92035">
              <w:rPr>
                <w:rFonts w:eastAsia="Calibri"/>
                <w:b/>
                <w:bCs/>
                <w:iCs/>
                <w:lang w:eastAsia="en-US"/>
              </w:rPr>
              <w:t>Методы оценки</w:t>
            </w:r>
          </w:p>
        </w:tc>
      </w:tr>
      <w:tr w:rsidR="00E92035" w:rsidRPr="00C45F25" w14:paraId="64FB680E" w14:textId="77777777" w:rsidTr="00E92035">
        <w:tc>
          <w:tcPr>
            <w:tcW w:w="1750" w:type="pct"/>
          </w:tcPr>
          <w:p w14:paraId="18405930" w14:textId="77777777" w:rsidR="00E92035" w:rsidRPr="00E92035" w:rsidRDefault="00E92035" w:rsidP="00E92035">
            <w:pPr>
              <w:rPr>
                <w:rFonts w:eastAsia="Calibri"/>
                <w:bCs/>
                <w:iCs/>
                <w:lang w:eastAsia="en-US"/>
              </w:rPr>
            </w:pPr>
            <w:r w:rsidRPr="00E92035">
              <w:rPr>
                <w:rFonts w:eastAsia="Calibri"/>
                <w:bCs/>
                <w:iCs/>
                <w:lang w:eastAsia="en-US"/>
              </w:rPr>
              <w:t>Знания:</w:t>
            </w:r>
          </w:p>
          <w:p w14:paraId="77AA3869" w14:textId="77777777" w:rsidR="00E92035" w:rsidRPr="00E92035" w:rsidRDefault="00E92035" w:rsidP="00E92035">
            <w:pPr>
              <w:rPr>
                <w:rFonts w:eastAsia="Calibri"/>
                <w:bCs/>
                <w:iCs/>
                <w:lang w:eastAsia="en-US"/>
              </w:rPr>
            </w:pPr>
            <w:r w:rsidRPr="00E92035">
              <w:rPr>
                <w:rFonts w:eastAsia="Calibri"/>
                <w:bCs/>
                <w:iCs/>
                <w:lang w:eastAsia="en-US"/>
              </w:rPr>
              <w:t xml:space="preserve">актуальный профессиональный и социальный контекст, в котором приходится </w:t>
            </w:r>
            <w:proofErr w:type="gramStart"/>
            <w:r w:rsidRPr="00E92035">
              <w:rPr>
                <w:rFonts w:eastAsia="Calibri"/>
                <w:bCs/>
                <w:iCs/>
                <w:lang w:eastAsia="en-US"/>
              </w:rPr>
              <w:t>работать и жить</w:t>
            </w:r>
            <w:proofErr w:type="gramEnd"/>
            <w:r w:rsidRPr="00E92035">
              <w:rPr>
                <w:rFonts w:eastAsia="Calibri"/>
                <w:bCs/>
                <w:iCs/>
                <w:lang w:eastAsia="en-US"/>
              </w:rPr>
              <w:t>;</w:t>
            </w:r>
          </w:p>
          <w:p w14:paraId="58431A44" w14:textId="77777777" w:rsidR="00E92035" w:rsidRPr="00E92035" w:rsidRDefault="00E92035" w:rsidP="00E92035">
            <w:pPr>
              <w:rPr>
                <w:rFonts w:eastAsia="Calibri"/>
                <w:bCs/>
                <w:iCs/>
                <w:lang w:eastAsia="en-US"/>
              </w:rPr>
            </w:pPr>
            <w:r w:rsidRPr="00E92035">
              <w:rPr>
                <w:rFonts w:eastAsia="Calibri"/>
                <w:bCs/>
                <w:iCs/>
                <w:lang w:eastAsia="en-US"/>
              </w:rPr>
              <w:t xml:space="preserve">основные источники информации и ресурсы для решения задач и проблем </w:t>
            </w:r>
          </w:p>
          <w:p w14:paraId="215381F0" w14:textId="77777777" w:rsidR="00E92035" w:rsidRPr="00E92035" w:rsidRDefault="00E92035" w:rsidP="00E92035">
            <w:pPr>
              <w:rPr>
                <w:rFonts w:eastAsia="Calibri"/>
                <w:bCs/>
                <w:iCs/>
                <w:lang w:eastAsia="en-US"/>
              </w:rPr>
            </w:pPr>
            <w:r w:rsidRPr="00E92035">
              <w:rPr>
                <w:rFonts w:eastAsia="Calibri"/>
                <w:bCs/>
                <w:iCs/>
                <w:lang w:eastAsia="en-US"/>
              </w:rPr>
              <w:t>в профессиональном и/или социальном контексте;</w:t>
            </w:r>
          </w:p>
          <w:p w14:paraId="1BACA8DC" w14:textId="77777777" w:rsidR="00E92035" w:rsidRPr="00E92035" w:rsidRDefault="00E92035" w:rsidP="00E92035">
            <w:pPr>
              <w:rPr>
                <w:rFonts w:eastAsia="Calibri"/>
                <w:bCs/>
                <w:iCs/>
                <w:lang w:eastAsia="en-US"/>
              </w:rPr>
            </w:pPr>
            <w:r w:rsidRPr="00E92035">
              <w:rPr>
                <w:rFonts w:eastAsia="Calibri"/>
                <w:bCs/>
                <w:iCs/>
                <w:lang w:eastAsia="en-US"/>
              </w:rPr>
              <w:t xml:space="preserve">алгоритмы выполнения работ в </w:t>
            </w:r>
            <w:proofErr w:type="gramStart"/>
            <w:r w:rsidRPr="00E92035">
              <w:rPr>
                <w:rFonts w:eastAsia="Calibri"/>
                <w:bCs/>
                <w:iCs/>
                <w:lang w:eastAsia="en-US"/>
              </w:rPr>
              <w:t>профессиональной</w:t>
            </w:r>
            <w:proofErr w:type="gramEnd"/>
            <w:r w:rsidRPr="00E92035">
              <w:rPr>
                <w:rFonts w:eastAsia="Calibri"/>
                <w:bCs/>
                <w:iCs/>
                <w:lang w:eastAsia="en-US"/>
              </w:rPr>
              <w:t xml:space="preserve"> и смежных областях;</w:t>
            </w:r>
          </w:p>
          <w:p w14:paraId="49D6BD23" w14:textId="77777777" w:rsidR="00E92035" w:rsidRPr="00E92035" w:rsidRDefault="00E92035" w:rsidP="00E92035">
            <w:pPr>
              <w:rPr>
                <w:rFonts w:eastAsia="Calibri"/>
                <w:bCs/>
                <w:iCs/>
                <w:lang w:eastAsia="en-US"/>
              </w:rPr>
            </w:pPr>
            <w:r w:rsidRPr="00E92035">
              <w:rPr>
                <w:rFonts w:eastAsia="Calibri"/>
                <w:bCs/>
                <w:iCs/>
                <w:lang w:eastAsia="en-US"/>
              </w:rPr>
              <w:t xml:space="preserve">методы работы </w:t>
            </w:r>
            <w:proofErr w:type="gramStart"/>
            <w:r w:rsidRPr="00E92035">
              <w:rPr>
                <w:rFonts w:eastAsia="Calibri"/>
                <w:bCs/>
                <w:iCs/>
                <w:lang w:eastAsia="en-US"/>
              </w:rPr>
              <w:t>в</w:t>
            </w:r>
            <w:proofErr w:type="gramEnd"/>
            <w:r w:rsidRPr="00E92035">
              <w:rPr>
                <w:rFonts w:eastAsia="Calibri"/>
                <w:bCs/>
                <w:iCs/>
                <w:lang w:eastAsia="en-US"/>
              </w:rPr>
              <w:t xml:space="preserve"> профессиональной </w:t>
            </w:r>
          </w:p>
          <w:p w14:paraId="4E22D0EA" w14:textId="77777777" w:rsidR="00E92035" w:rsidRPr="00E92035" w:rsidRDefault="00E92035" w:rsidP="00E92035">
            <w:pPr>
              <w:rPr>
                <w:rFonts w:eastAsia="Calibri"/>
                <w:bCs/>
                <w:iCs/>
                <w:lang w:eastAsia="en-US"/>
              </w:rPr>
            </w:pPr>
            <w:r w:rsidRPr="00E92035">
              <w:rPr>
                <w:rFonts w:eastAsia="Calibri"/>
                <w:bCs/>
                <w:iCs/>
                <w:lang w:eastAsia="en-US"/>
              </w:rPr>
              <w:t xml:space="preserve">и смежных </w:t>
            </w:r>
            <w:proofErr w:type="gramStart"/>
            <w:r w:rsidRPr="00E92035">
              <w:rPr>
                <w:rFonts w:eastAsia="Calibri"/>
                <w:bCs/>
                <w:iCs/>
                <w:lang w:eastAsia="en-US"/>
              </w:rPr>
              <w:t>сферах</w:t>
            </w:r>
            <w:proofErr w:type="gramEnd"/>
            <w:r w:rsidRPr="00E92035">
              <w:rPr>
                <w:rFonts w:eastAsia="Calibri"/>
                <w:bCs/>
                <w:iCs/>
                <w:lang w:eastAsia="en-US"/>
              </w:rPr>
              <w:t>;</w:t>
            </w:r>
          </w:p>
          <w:p w14:paraId="28B57BBF" w14:textId="77777777" w:rsidR="00E92035" w:rsidRPr="00E92035" w:rsidRDefault="00E92035" w:rsidP="00E92035">
            <w:pPr>
              <w:rPr>
                <w:rFonts w:eastAsia="Calibri"/>
                <w:bCs/>
                <w:iCs/>
                <w:lang w:eastAsia="en-US"/>
              </w:rPr>
            </w:pPr>
            <w:r w:rsidRPr="00E92035">
              <w:rPr>
                <w:rFonts w:eastAsia="Calibri"/>
                <w:bCs/>
                <w:iCs/>
                <w:lang w:eastAsia="en-US"/>
              </w:rPr>
              <w:t>структуру плана для решения задач;</w:t>
            </w:r>
          </w:p>
          <w:p w14:paraId="555926F3" w14:textId="77777777" w:rsidR="00E92035" w:rsidRPr="00E92035" w:rsidRDefault="00E92035" w:rsidP="00E92035">
            <w:pPr>
              <w:rPr>
                <w:rFonts w:eastAsia="Calibri"/>
                <w:bCs/>
                <w:iCs/>
                <w:lang w:eastAsia="en-US"/>
              </w:rPr>
            </w:pPr>
            <w:r w:rsidRPr="00E92035">
              <w:rPr>
                <w:rFonts w:eastAsia="Calibri"/>
                <w:bCs/>
                <w:iCs/>
                <w:lang w:eastAsia="en-US"/>
              </w:rPr>
              <w:t xml:space="preserve">порядок </w:t>
            </w:r>
            <w:proofErr w:type="gramStart"/>
            <w:r w:rsidRPr="00E92035">
              <w:rPr>
                <w:rFonts w:eastAsia="Calibri"/>
                <w:bCs/>
                <w:iCs/>
                <w:lang w:eastAsia="en-US"/>
              </w:rPr>
              <w:t>оценки результатов решения задач профессиональной деятельности</w:t>
            </w:r>
            <w:proofErr w:type="gramEnd"/>
            <w:r w:rsidRPr="00E92035">
              <w:rPr>
                <w:rFonts w:eastAsia="Calibri"/>
                <w:bCs/>
                <w:iCs/>
                <w:lang w:eastAsia="en-US"/>
              </w:rPr>
              <w:t>;</w:t>
            </w:r>
          </w:p>
          <w:p w14:paraId="58382CF1" w14:textId="77777777" w:rsidR="00E92035" w:rsidRPr="00E92035" w:rsidRDefault="00E92035" w:rsidP="00E92035">
            <w:pPr>
              <w:rPr>
                <w:rFonts w:eastAsia="Calibri"/>
                <w:bCs/>
                <w:iCs/>
                <w:lang w:eastAsia="en-US"/>
              </w:rPr>
            </w:pPr>
            <w:r w:rsidRPr="00E92035">
              <w:rPr>
                <w:rFonts w:eastAsia="Calibri"/>
                <w:bCs/>
                <w:iCs/>
                <w:lang w:eastAsia="en-US"/>
              </w:rPr>
              <w:t>правила экологической безопасности при ведении профессиональной деятельности;</w:t>
            </w:r>
          </w:p>
          <w:p w14:paraId="7E20EC45" w14:textId="77777777" w:rsidR="00E92035" w:rsidRPr="00E92035" w:rsidRDefault="00E92035" w:rsidP="00E92035">
            <w:pPr>
              <w:rPr>
                <w:rFonts w:eastAsia="Calibri"/>
                <w:bCs/>
                <w:iCs/>
                <w:lang w:eastAsia="en-US"/>
              </w:rPr>
            </w:pPr>
            <w:r w:rsidRPr="00E92035">
              <w:rPr>
                <w:rFonts w:eastAsia="Calibri"/>
                <w:bCs/>
                <w:iCs/>
                <w:lang w:eastAsia="en-US"/>
              </w:rPr>
              <w:t>основные ресурсы, задействованные в профессиональной деятельности;</w:t>
            </w:r>
          </w:p>
          <w:p w14:paraId="50150149" w14:textId="77777777" w:rsidR="00E92035" w:rsidRPr="00E92035" w:rsidRDefault="00E92035" w:rsidP="00E92035">
            <w:pPr>
              <w:rPr>
                <w:rFonts w:eastAsia="Calibri"/>
                <w:bCs/>
                <w:iCs/>
                <w:lang w:eastAsia="en-US"/>
              </w:rPr>
            </w:pPr>
            <w:r w:rsidRPr="00E92035">
              <w:rPr>
                <w:rFonts w:eastAsia="Calibri"/>
                <w:bCs/>
                <w:iCs/>
                <w:lang w:eastAsia="en-US"/>
              </w:rPr>
              <w:t>пути обеспечения ресурсосбережения;</w:t>
            </w:r>
          </w:p>
          <w:p w14:paraId="50DF2EDA" w14:textId="77777777" w:rsidR="00E92035" w:rsidRPr="00E92035" w:rsidRDefault="00E92035" w:rsidP="00E92035">
            <w:pPr>
              <w:rPr>
                <w:rFonts w:eastAsia="Calibri"/>
                <w:bCs/>
                <w:iCs/>
                <w:lang w:eastAsia="en-US"/>
              </w:rPr>
            </w:pPr>
            <w:r w:rsidRPr="00E92035">
              <w:rPr>
                <w:rFonts w:eastAsia="Calibri"/>
                <w:bCs/>
                <w:iCs/>
                <w:lang w:eastAsia="en-US"/>
              </w:rPr>
              <w:t>принципы бережливого производства;</w:t>
            </w:r>
          </w:p>
          <w:p w14:paraId="1D15392A" w14:textId="77777777" w:rsidR="00E92035" w:rsidRPr="00E92035" w:rsidRDefault="00E92035" w:rsidP="00E92035">
            <w:pPr>
              <w:rPr>
                <w:rFonts w:eastAsia="Calibri"/>
                <w:bCs/>
                <w:iCs/>
                <w:lang w:eastAsia="en-US"/>
              </w:rPr>
            </w:pPr>
            <w:r w:rsidRPr="00E92035">
              <w:rPr>
                <w:rFonts w:eastAsia="Calibri"/>
                <w:bCs/>
                <w:iCs/>
                <w:lang w:eastAsia="en-US"/>
              </w:rPr>
              <w:t>основные направления изменения климатических условий региона;</w:t>
            </w:r>
          </w:p>
          <w:p w14:paraId="523EBD2C" w14:textId="77777777" w:rsidR="00E92035" w:rsidRPr="00E92035" w:rsidRDefault="00E92035" w:rsidP="00E92035">
            <w:pPr>
              <w:rPr>
                <w:rFonts w:eastAsia="Calibri"/>
                <w:bCs/>
                <w:iCs/>
                <w:lang w:eastAsia="en-US"/>
              </w:rPr>
            </w:pPr>
            <w:r w:rsidRPr="00E92035">
              <w:rPr>
                <w:rFonts w:eastAsia="Calibri"/>
                <w:bCs/>
                <w:iCs/>
                <w:lang w:eastAsia="en-US"/>
              </w:rPr>
              <w:t>правила построения простых и сложных предложений на профессиональные темы;</w:t>
            </w:r>
          </w:p>
          <w:p w14:paraId="4BEC34AC" w14:textId="77777777" w:rsidR="00E92035" w:rsidRPr="00E92035" w:rsidRDefault="00E92035" w:rsidP="00E92035">
            <w:pPr>
              <w:rPr>
                <w:rFonts w:eastAsia="Calibri"/>
                <w:bCs/>
                <w:iCs/>
                <w:lang w:eastAsia="en-US"/>
              </w:rPr>
            </w:pPr>
            <w:r w:rsidRPr="00E92035">
              <w:rPr>
                <w:rFonts w:eastAsia="Calibri"/>
                <w:bCs/>
                <w:iCs/>
                <w:lang w:eastAsia="en-US"/>
              </w:rPr>
              <w:t>основные общеупотребительные глаголы (бытовая и профессиональная лексика);</w:t>
            </w:r>
          </w:p>
          <w:p w14:paraId="3FAD95B5" w14:textId="77777777" w:rsidR="00E92035" w:rsidRPr="00E92035" w:rsidRDefault="00E92035" w:rsidP="00E92035">
            <w:pPr>
              <w:rPr>
                <w:rFonts w:eastAsia="Calibri"/>
                <w:bCs/>
                <w:iCs/>
                <w:lang w:eastAsia="en-US"/>
              </w:rPr>
            </w:pPr>
            <w:r w:rsidRPr="00E92035">
              <w:rPr>
                <w:rFonts w:eastAsia="Calibri"/>
                <w:bCs/>
                <w:iCs/>
                <w:lang w:eastAsia="en-US"/>
              </w:rPr>
              <w:t xml:space="preserve">лексический минимум, относящийся к описанию </w:t>
            </w:r>
            <w:r w:rsidRPr="00E92035">
              <w:rPr>
                <w:rFonts w:eastAsia="Calibri"/>
                <w:bCs/>
                <w:iCs/>
                <w:lang w:eastAsia="en-US"/>
              </w:rPr>
              <w:lastRenderedPageBreak/>
              <w:t>предметов, средств и процессов профессиональной деятельности;</w:t>
            </w:r>
          </w:p>
          <w:p w14:paraId="015517D3" w14:textId="77777777" w:rsidR="00E92035" w:rsidRPr="00E92035" w:rsidRDefault="00E92035" w:rsidP="00E92035">
            <w:pPr>
              <w:rPr>
                <w:rFonts w:eastAsia="Calibri"/>
                <w:bCs/>
                <w:iCs/>
                <w:lang w:eastAsia="en-US"/>
              </w:rPr>
            </w:pPr>
            <w:r w:rsidRPr="00E92035">
              <w:rPr>
                <w:rFonts w:eastAsia="Calibri"/>
                <w:bCs/>
                <w:iCs/>
                <w:lang w:eastAsia="en-US"/>
              </w:rPr>
              <w:t>особенности произношения;</w:t>
            </w:r>
          </w:p>
          <w:p w14:paraId="387FAFAD" w14:textId="77777777" w:rsidR="00E92035" w:rsidRPr="00E92035" w:rsidRDefault="00E92035" w:rsidP="00E92035">
            <w:pPr>
              <w:rPr>
                <w:rFonts w:eastAsia="Calibri"/>
                <w:bCs/>
                <w:iCs/>
                <w:lang w:eastAsia="en-US"/>
              </w:rPr>
            </w:pPr>
            <w:r w:rsidRPr="00E92035">
              <w:rPr>
                <w:rFonts w:eastAsia="Calibri"/>
                <w:bCs/>
                <w:iCs/>
                <w:lang w:eastAsia="en-US"/>
              </w:rPr>
              <w:t>правила чтения текстов профессиональной направленности;</w:t>
            </w:r>
          </w:p>
          <w:p w14:paraId="15835844" w14:textId="77777777" w:rsidR="00E92035" w:rsidRPr="00E92035" w:rsidRDefault="00E92035" w:rsidP="00E92035">
            <w:pPr>
              <w:rPr>
                <w:rFonts w:eastAsia="Calibri"/>
                <w:bCs/>
                <w:iCs/>
                <w:lang w:eastAsia="en-US"/>
              </w:rPr>
            </w:pPr>
            <w:r w:rsidRPr="00E92035">
              <w:rPr>
                <w:rFonts w:eastAsia="Calibri"/>
                <w:bCs/>
                <w:iCs/>
                <w:lang w:eastAsia="en-US"/>
              </w:rPr>
              <w:t>признаки угнетения овощных культур, вызванные неблагоприятными условиями роста;</w:t>
            </w:r>
          </w:p>
          <w:p w14:paraId="6ADDF487" w14:textId="77777777" w:rsidR="00E92035" w:rsidRPr="00E92035" w:rsidRDefault="00E92035" w:rsidP="00E92035">
            <w:pPr>
              <w:rPr>
                <w:rFonts w:eastAsia="Calibri"/>
                <w:bCs/>
                <w:iCs/>
                <w:lang w:eastAsia="en-US"/>
              </w:rPr>
            </w:pPr>
            <w:r w:rsidRPr="00E92035">
              <w:rPr>
                <w:rFonts w:eastAsia="Calibri"/>
                <w:bCs/>
                <w:iCs/>
                <w:lang w:eastAsia="en-US"/>
              </w:rPr>
              <w:t>технология подготовки минеральных удобрений к внесению;</w:t>
            </w:r>
          </w:p>
          <w:p w14:paraId="5FFAD85A" w14:textId="77777777" w:rsidR="00E92035" w:rsidRPr="00E92035" w:rsidRDefault="00E92035" w:rsidP="00E92035">
            <w:pPr>
              <w:rPr>
                <w:rFonts w:eastAsia="Calibri"/>
                <w:bCs/>
                <w:iCs/>
                <w:lang w:eastAsia="en-US"/>
              </w:rPr>
            </w:pPr>
            <w:r w:rsidRPr="00E92035">
              <w:rPr>
                <w:rFonts w:eastAsia="Calibri"/>
                <w:bCs/>
                <w:iCs/>
                <w:lang w:eastAsia="en-US"/>
              </w:rPr>
              <w:t>правила эксплуатации специального оборудования для подготовки минеральных удобрений к внесению;</w:t>
            </w:r>
          </w:p>
          <w:p w14:paraId="354AD188" w14:textId="77777777" w:rsidR="00E92035" w:rsidRPr="00E92035" w:rsidRDefault="00E92035" w:rsidP="00E92035">
            <w:pPr>
              <w:rPr>
                <w:rFonts w:eastAsia="Calibri"/>
                <w:bCs/>
                <w:iCs/>
                <w:lang w:eastAsia="en-US"/>
              </w:rPr>
            </w:pPr>
            <w:r w:rsidRPr="00E92035">
              <w:rPr>
                <w:rFonts w:eastAsia="Calibri"/>
                <w:bCs/>
                <w:iCs/>
                <w:lang w:eastAsia="en-US"/>
              </w:rPr>
              <w:t>технологии внесения органических и минеральных удобрений под овощные культуры;</w:t>
            </w:r>
          </w:p>
          <w:p w14:paraId="12552A45" w14:textId="77777777" w:rsidR="00E92035" w:rsidRPr="00E92035" w:rsidRDefault="00E92035" w:rsidP="00E92035">
            <w:pPr>
              <w:rPr>
                <w:rFonts w:eastAsia="Calibri"/>
                <w:bCs/>
                <w:iCs/>
                <w:lang w:eastAsia="en-US"/>
              </w:rPr>
            </w:pPr>
            <w:r w:rsidRPr="00E92035">
              <w:rPr>
                <w:rFonts w:eastAsia="Calibri"/>
                <w:bCs/>
                <w:iCs/>
                <w:lang w:eastAsia="en-US"/>
              </w:rPr>
              <w:t>правила приготовления смесей и растворов химических средств защиты растений и биопрепаратов, отравленных приманок заданного состава и концентрации для защиты овощных культур;</w:t>
            </w:r>
          </w:p>
          <w:p w14:paraId="68436711" w14:textId="77777777" w:rsidR="00E92035" w:rsidRPr="00E92035" w:rsidRDefault="00E92035" w:rsidP="00E92035">
            <w:pPr>
              <w:rPr>
                <w:rFonts w:eastAsia="Calibri"/>
                <w:bCs/>
                <w:iCs/>
                <w:lang w:eastAsia="en-US"/>
              </w:rPr>
            </w:pPr>
            <w:r w:rsidRPr="00E92035">
              <w:rPr>
                <w:rFonts w:eastAsia="Calibri"/>
                <w:bCs/>
                <w:iCs/>
                <w:lang w:eastAsia="en-US"/>
              </w:rPr>
              <w:t>правила загрузки препаратов, удобрений, семян (посадочного материала) овощных культур в специализированную сельскохозяйственную технику;</w:t>
            </w:r>
          </w:p>
          <w:p w14:paraId="7CD5D462" w14:textId="77777777" w:rsidR="00E92035" w:rsidRPr="00E92035" w:rsidRDefault="00E92035" w:rsidP="00E92035">
            <w:pPr>
              <w:rPr>
                <w:rFonts w:eastAsia="Calibri"/>
                <w:bCs/>
                <w:iCs/>
                <w:lang w:eastAsia="en-US"/>
              </w:rPr>
            </w:pPr>
            <w:r w:rsidRPr="00E92035">
              <w:rPr>
                <w:rFonts w:eastAsia="Calibri"/>
                <w:bCs/>
                <w:iCs/>
                <w:lang w:eastAsia="en-US"/>
              </w:rPr>
              <w:t>технология протравливания семян (посадочного материала) овощных культур и требования к качеству выполняемых работ;</w:t>
            </w:r>
          </w:p>
          <w:p w14:paraId="3241B24E" w14:textId="77777777" w:rsidR="00E92035" w:rsidRPr="00E92035" w:rsidRDefault="00E92035" w:rsidP="00E92035">
            <w:pPr>
              <w:rPr>
                <w:rFonts w:eastAsia="Calibri"/>
                <w:bCs/>
                <w:iCs/>
                <w:lang w:eastAsia="en-US"/>
              </w:rPr>
            </w:pPr>
            <w:r w:rsidRPr="00E92035">
              <w:rPr>
                <w:rFonts w:eastAsia="Calibri"/>
                <w:bCs/>
                <w:iCs/>
                <w:lang w:eastAsia="en-US"/>
              </w:rPr>
              <w:t>технологии обработок овощных культур, почвы, почвенных смесей и субстратов пестицидами и биологическими средствами защиты растений;</w:t>
            </w:r>
          </w:p>
          <w:p w14:paraId="1D623A2C" w14:textId="77777777" w:rsidR="00E92035" w:rsidRPr="00E92035" w:rsidRDefault="00E92035" w:rsidP="00E92035">
            <w:pPr>
              <w:rPr>
                <w:rFonts w:eastAsia="Calibri"/>
                <w:bCs/>
                <w:iCs/>
                <w:lang w:eastAsia="en-US"/>
              </w:rPr>
            </w:pPr>
            <w:r w:rsidRPr="00E92035">
              <w:rPr>
                <w:rFonts w:eastAsia="Calibri"/>
                <w:bCs/>
                <w:iCs/>
                <w:lang w:eastAsia="en-US"/>
              </w:rPr>
              <w:t xml:space="preserve">энтомофаги, используемые для борьбы с вредителями овощных культур, и требования к условиям их </w:t>
            </w:r>
            <w:r w:rsidRPr="00E92035">
              <w:rPr>
                <w:rFonts w:eastAsia="Calibri"/>
                <w:bCs/>
                <w:iCs/>
                <w:lang w:eastAsia="en-US"/>
              </w:rPr>
              <w:lastRenderedPageBreak/>
              <w:t>эффективного использования;</w:t>
            </w:r>
          </w:p>
          <w:p w14:paraId="5C5E69AC" w14:textId="77777777" w:rsidR="00E92035" w:rsidRPr="00E92035" w:rsidRDefault="00E92035" w:rsidP="00E92035">
            <w:pPr>
              <w:rPr>
                <w:rFonts w:eastAsia="Calibri"/>
                <w:bCs/>
                <w:iCs/>
                <w:lang w:eastAsia="en-US"/>
              </w:rPr>
            </w:pPr>
            <w:r w:rsidRPr="00E92035">
              <w:rPr>
                <w:rFonts w:eastAsia="Calibri"/>
                <w:bCs/>
                <w:iCs/>
                <w:lang w:eastAsia="en-US"/>
              </w:rPr>
              <w:t>техника расселения энтомофагов для борьбы с вредителями овощных культур;</w:t>
            </w:r>
          </w:p>
          <w:p w14:paraId="2D08D476" w14:textId="77777777" w:rsidR="00E92035" w:rsidRPr="00E92035" w:rsidRDefault="00E92035" w:rsidP="00E92035">
            <w:pPr>
              <w:rPr>
                <w:rFonts w:eastAsia="Calibri"/>
                <w:bCs/>
                <w:iCs/>
                <w:lang w:eastAsia="en-US"/>
              </w:rPr>
            </w:pPr>
            <w:r w:rsidRPr="00E92035">
              <w:rPr>
                <w:rFonts w:eastAsia="Calibri"/>
                <w:bCs/>
                <w:iCs/>
                <w:lang w:eastAsia="en-US"/>
              </w:rPr>
              <w:t xml:space="preserve">назначение, продолжительность действия, правила установки </w:t>
            </w:r>
            <w:proofErr w:type="spellStart"/>
            <w:r w:rsidRPr="00E92035">
              <w:rPr>
                <w:rFonts w:eastAsia="Calibri"/>
                <w:bCs/>
                <w:iCs/>
                <w:lang w:eastAsia="en-US"/>
              </w:rPr>
              <w:t>феромонных</w:t>
            </w:r>
            <w:proofErr w:type="spellEnd"/>
            <w:r w:rsidRPr="00E92035">
              <w:rPr>
                <w:rFonts w:eastAsia="Calibri"/>
                <w:bCs/>
                <w:iCs/>
                <w:lang w:eastAsia="en-US"/>
              </w:rPr>
              <w:t xml:space="preserve"> ловушек и отравленных приманок;</w:t>
            </w:r>
          </w:p>
          <w:p w14:paraId="46CB78B3" w14:textId="77777777" w:rsidR="00E92035" w:rsidRPr="00E92035" w:rsidRDefault="00E92035" w:rsidP="00E92035">
            <w:pPr>
              <w:rPr>
                <w:rFonts w:eastAsia="Calibri"/>
                <w:bCs/>
                <w:iCs/>
                <w:lang w:eastAsia="en-US"/>
              </w:rPr>
            </w:pPr>
            <w:r w:rsidRPr="00E92035">
              <w:rPr>
                <w:rFonts w:eastAsia="Calibri"/>
                <w:bCs/>
                <w:iCs/>
                <w:lang w:eastAsia="en-US"/>
              </w:rPr>
              <w:t>агротехнические требования к мероприятиям по защите овощных культур (рассады овощных культур) от вредителей, сорняков и болезней;</w:t>
            </w:r>
          </w:p>
          <w:p w14:paraId="06E24FF6" w14:textId="77777777" w:rsidR="00E92035" w:rsidRPr="00E92035" w:rsidRDefault="00E92035" w:rsidP="00E92035">
            <w:pPr>
              <w:rPr>
                <w:rFonts w:eastAsia="Calibri"/>
                <w:bCs/>
                <w:iCs/>
                <w:lang w:eastAsia="en-US"/>
              </w:rPr>
            </w:pPr>
            <w:r w:rsidRPr="00E92035">
              <w:rPr>
                <w:rFonts w:eastAsia="Calibri"/>
                <w:bCs/>
                <w:iCs/>
                <w:lang w:eastAsia="en-US"/>
              </w:rPr>
              <w:t>методы оценки качества механизированных работ по применению удобрений и средств защиты растений;</w:t>
            </w:r>
          </w:p>
          <w:p w14:paraId="3322372E" w14:textId="77777777" w:rsidR="00E92035" w:rsidRPr="00E92035" w:rsidRDefault="00E92035" w:rsidP="00E92035">
            <w:pPr>
              <w:rPr>
                <w:rFonts w:eastAsia="Calibri"/>
                <w:bCs/>
                <w:iCs/>
                <w:lang w:eastAsia="en-US"/>
              </w:rPr>
            </w:pPr>
            <w:r w:rsidRPr="00E92035">
              <w:rPr>
                <w:rFonts w:eastAsia="Calibri"/>
                <w:bCs/>
                <w:iCs/>
                <w:lang w:eastAsia="en-US"/>
              </w:rPr>
              <w:t>основные вредители, болезни овощных культур и сорняки;</w:t>
            </w:r>
          </w:p>
          <w:p w14:paraId="42ABBCFF" w14:textId="77777777" w:rsidR="00E92035" w:rsidRPr="00E92035" w:rsidRDefault="00E92035" w:rsidP="00E92035">
            <w:pPr>
              <w:rPr>
                <w:rFonts w:eastAsia="Calibri"/>
                <w:bCs/>
                <w:iCs/>
                <w:lang w:eastAsia="en-US"/>
              </w:rPr>
            </w:pPr>
            <w:r w:rsidRPr="00E92035">
              <w:rPr>
                <w:rFonts w:eastAsia="Calibri"/>
                <w:bCs/>
                <w:iCs/>
                <w:lang w:eastAsia="en-US"/>
              </w:rPr>
              <w:t>визуальные признаки угнетения (повреждения) овощных культур основными болезнями и вредителями, признаки дефицита элементов минерального питания;</w:t>
            </w:r>
          </w:p>
          <w:p w14:paraId="517E61F2" w14:textId="77777777" w:rsidR="00E92035" w:rsidRPr="00E92035" w:rsidRDefault="00E92035" w:rsidP="00E92035">
            <w:pPr>
              <w:rPr>
                <w:rFonts w:eastAsia="Calibri"/>
                <w:bCs/>
                <w:iCs/>
                <w:lang w:eastAsia="en-US"/>
              </w:rPr>
            </w:pPr>
            <w:r w:rsidRPr="00E92035">
              <w:rPr>
                <w:rFonts w:eastAsia="Calibri"/>
                <w:bCs/>
                <w:iCs/>
                <w:lang w:eastAsia="en-US"/>
              </w:rPr>
              <w:t>требования охраны труда при возделывании и уборке продукции растениеводства</w:t>
            </w:r>
          </w:p>
        </w:tc>
        <w:tc>
          <w:tcPr>
            <w:tcW w:w="1507" w:type="pct"/>
          </w:tcPr>
          <w:p w14:paraId="78805C8C" w14:textId="77777777" w:rsidR="00E92035" w:rsidRPr="00E92035" w:rsidRDefault="00E92035" w:rsidP="00E92035">
            <w:pPr>
              <w:rPr>
                <w:rFonts w:eastAsia="Calibri"/>
                <w:bCs/>
                <w:iCs/>
                <w:lang w:eastAsia="en-US"/>
              </w:rPr>
            </w:pPr>
            <w:r w:rsidRPr="00E92035">
              <w:rPr>
                <w:rFonts w:eastAsia="Calibri"/>
                <w:bCs/>
                <w:iCs/>
                <w:lang w:eastAsia="en-US"/>
              </w:rPr>
              <w:lastRenderedPageBreak/>
              <w:t xml:space="preserve">Уверенно </w:t>
            </w:r>
            <w:proofErr w:type="gramStart"/>
            <w:r w:rsidRPr="00E92035">
              <w:rPr>
                <w:rFonts w:eastAsia="Calibri"/>
                <w:bCs/>
                <w:iCs/>
                <w:lang w:eastAsia="en-US"/>
              </w:rPr>
              <w:t>называет основные органы растений и описывает</w:t>
            </w:r>
            <w:proofErr w:type="gramEnd"/>
            <w:r w:rsidRPr="00E92035">
              <w:rPr>
                <w:rFonts w:eastAsia="Calibri"/>
                <w:bCs/>
                <w:iCs/>
                <w:lang w:eastAsia="en-US"/>
              </w:rPr>
              <w:t xml:space="preserve"> фазы роста и развития растений.</w:t>
            </w:r>
          </w:p>
          <w:p w14:paraId="6F6B6CAE" w14:textId="77777777" w:rsidR="00E92035" w:rsidRPr="00E92035" w:rsidRDefault="00E92035" w:rsidP="00E92035">
            <w:pPr>
              <w:rPr>
                <w:rFonts w:eastAsia="Calibri"/>
                <w:bCs/>
                <w:iCs/>
                <w:lang w:eastAsia="en-US"/>
              </w:rPr>
            </w:pPr>
            <w:r w:rsidRPr="00E92035">
              <w:rPr>
                <w:rFonts w:eastAsia="Calibri"/>
                <w:bCs/>
                <w:iCs/>
                <w:lang w:eastAsia="en-US"/>
              </w:rPr>
              <w:t>Правильно обосновывает требования растений к почве, влаге, теплу и свету.</w:t>
            </w:r>
          </w:p>
          <w:p w14:paraId="073538F0" w14:textId="77777777" w:rsidR="00E92035" w:rsidRPr="00E92035" w:rsidRDefault="00E92035" w:rsidP="00E92035">
            <w:pPr>
              <w:rPr>
                <w:rFonts w:eastAsia="Calibri"/>
                <w:bCs/>
                <w:iCs/>
                <w:lang w:eastAsia="en-US"/>
              </w:rPr>
            </w:pPr>
            <w:r w:rsidRPr="00E92035">
              <w:rPr>
                <w:rFonts w:eastAsia="Calibri"/>
                <w:bCs/>
                <w:iCs/>
                <w:lang w:eastAsia="en-US"/>
              </w:rPr>
              <w:t>Грамотно характеризует хозяйственное и производственное значение культурных растений.</w:t>
            </w:r>
          </w:p>
          <w:p w14:paraId="1FD60E0E" w14:textId="77777777" w:rsidR="00E92035" w:rsidRPr="00E92035" w:rsidRDefault="00E92035" w:rsidP="00E92035">
            <w:pPr>
              <w:rPr>
                <w:rFonts w:eastAsia="Calibri"/>
                <w:bCs/>
                <w:iCs/>
                <w:lang w:eastAsia="en-US"/>
              </w:rPr>
            </w:pPr>
            <w:r w:rsidRPr="00E92035">
              <w:rPr>
                <w:rFonts w:eastAsia="Calibri"/>
                <w:bCs/>
                <w:iCs/>
                <w:lang w:eastAsia="en-US"/>
              </w:rPr>
              <w:t>Уверенно перечисляет способы обработки почвы.</w:t>
            </w:r>
          </w:p>
          <w:p w14:paraId="71E5F1C5" w14:textId="77777777" w:rsidR="00E92035" w:rsidRPr="00E92035" w:rsidRDefault="00E92035" w:rsidP="00E92035">
            <w:pPr>
              <w:rPr>
                <w:rFonts w:eastAsia="Calibri"/>
                <w:bCs/>
                <w:iCs/>
                <w:lang w:eastAsia="en-US"/>
              </w:rPr>
            </w:pPr>
            <w:r w:rsidRPr="00E92035">
              <w:rPr>
                <w:rFonts w:eastAsia="Calibri"/>
                <w:bCs/>
                <w:iCs/>
                <w:lang w:eastAsia="en-US"/>
              </w:rPr>
              <w:t>Чётко демонстрирует знание принципов разработки севооборотов и их классификацию.</w:t>
            </w:r>
          </w:p>
          <w:p w14:paraId="1D7905BC" w14:textId="77777777" w:rsidR="00E92035" w:rsidRPr="00E92035" w:rsidRDefault="00E92035" w:rsidP="00E92035">
            <w:pPr>
              <w:rPr>
                <w:rFonts w:eastAsia="Calibri"/>
                <w:bCs/>
                <w:iCs/>
                <w:lang w:eastAsia="en-US"/>
              </w:rPr>
            </w:pPr>
            <w:r w:rsidRPr="00E92035">
              <w:rPr>
                <w:rFonts w:eastAsia="Calibri"/>
                <w:bCs/>
                <w:iCs/>
                <w:lang w:eastAsia="en-US"/>
              </w:rPr>
              <w:t>Правильно описывает сорняки, возбудители болезней и вредители, обосновывает меры борьбы с ними</w:t>
            </w:r>
          </w:p>
          <w:p w14:paraId="46DDB7D1" w14:textId="77777777" w:rsidR="00E92035" w:rsidRPr="00E92035" w:rsidRDefault="00E92035" w:rsidP="00E92035">
            <w:pPr>
              <w:rPr>
                <w:rFonts w:eastAsia="Calibri"/>
                <w:bCs/>
                <w:iCs/>
                <w:lang w:eastAsia="en-US"/>
              </w:rPr>
            </w:pPr>
            <w:r w:rsidRPr="00E92035">
              <w:rPr>
                <w:rFonts w:eastAsia="Calibri"/>
                <w:bCs/>
                <w:iCs/>
                <w:lang w:eastAsia="en-US"/>
              </w:rPr>
              <w:t xml:space="preserve">Уверенно </w:t>
            </w:r>
            <w:proofErr w:type="gramStart"/>
            <w:r w:rsidRPr="00E92035">
              <w:rPr>
                <w:rFonts w:eastAsia="Calibri"/>
                <w:bCs/>
                <w:iCs/>
                <w:lang w:eastAsia="en-US"/>
              </w:rPr>
              <w:t>называет и даёт</w:t>
            </w:r>
            <w:proofErr w:type="gramEnd"/>
            <w:r w:rsidRPr="00E92035">
              <w:rPr>
                <w:rFonts w:eastAsia="Calibri"/>
                <w:bCs/>
                <w:iCs/>
                <w:lang w:eastAsia="en-US"/>
              </w:rPr>
              <w:t xml:space="preserve"> характеристику основным приёмам выращивания культурных растений</w:t>
            </w:r>
          </w:p>
        </w:tc>
        <w:tc>
          <w:tcPr>
            <w:tcW w:w="1743" w:type="pct"/>
          </w:tcPr>
          <w:p w14:paraId="42E1A172" w14:textId="77777777" w:rsidR="00E92035" w:rsidRPr="00E92035" w:rsidRDefault="00E92035" w:rsidP="00E92035">
            <w:pPr>
              <w:rPr>
                <w:rFonts w:eastAsia="Calibri"/>
                <w:bCs/>
                <w:iCs/>
                <w:lang w:eastAsia="en-US"/>
              </w:rPr>
            </w:pPr>
            <w:r w:rsidRPr="00281008">
              <w:rPr>
                <w:bCs/>
              </w:rPr>
              <w:t>Устные и письменные опросы, оценка результатов выполнения практической работы</w:t>
            </w:r>
          </w:p>
        </w:tc>
      </w:tr>
      <w:tr w:rsidR="00E92035" w:rsidRPr="00C45F25" w14:paraId="508F2DEF" w14:textId="77777777" w:rsidTr="00E92035">
        <w:trPr>
          <w:trHeight w:val="896"/>
        </w:trPr>
        <w:tc>
          <w:tcPr>
            <w:tcW w:w="1750" w:type="pct"/>
          </w:tcPr>
          <w:p w14:paraId="1BD3D288" w14:textId="77777777" w:rsidR="00E92035" w:rsidRPr="00E92035" w:rsidRDefault="00E92035" w:rsidP="00E92035">
            <w:pPr>
              <w:rPr>
                <w:rFonts w:eastAsia="Calibri"/>
                <w:bCs/>
                <w:iCs/>
                <w:lang w:eastAsia="en-US"/>
              </w:rPr>
            </w:pPr>
            <w:r w:rsidRPr="00E92035">
              <w:rPr>
                <w:rFonts w:eastAsia="Calibri"/>
                <w:bCs/>
                <w:iCs/>
                <w:lang w:eastAsia="en-US"/>
              </w:rPr>
              <w:lastRenderedPageBreak/>
              <w:t>Умения:</w:t>
            </w:r>
          </w:p>
          <w:p w14:paraId="28405F09" w14:textId="77777777" w:rsidR="00E92035" w:rsidRPr="00E92035" w:rsidRDefault="00E92035" w:rsidP="00E92035">
            <w:pPr>
              <w:rPr>
                <w:rFonts w:eastAsia="Calibri"/>
                <w:bCs/>
                <w:iCs/>
                <w:lang w:eastAsia="en-US"/>
              </w:rPr>
            </w:pPr>
            <w:r w:rsidRPr="00E92035">
              <w:rPr>
                <w:rFonts w:eastAsia="Calibri"/>
                <w:bCs/>
                <w:iCs/>
                <w:lang w:eastAsia="en-US"/>
              </w:rPr>
              <w:t>распознавать задачу и/или проблему в профессиональном и/или социальном контексте;</w:t>
            </w:r>
          </w:p>
          <w:p w14:paraId="488A9584" w14:textId="77777777" w:rsidR="00E92035" w:rsidRPr="00E92035" w:rsidRDefault="00E92035" w:rsidP="00E92035">
            <w:pPr>
              <w:rPr>
                <w:rFonts w:eastAsia="Calibri"/>
                <w:bCs/>
                <w:iCs/>
                <w:lang w:eastAsia="en-US"/>
              </w:rPr>
            </w:pPr>
            <w:r w:rsidRPr="00E92035">
              <w:rPr>
                <w:rFonts w:eastAsia="Calibri"/>
                <w:bCs/>
                <w:iCs/>
                <w:lang w:eastAsia="en-US"/>
              </w:rPr>
              <w:t>анализировать задачу и/или проблему и выделять её составные части;</w:t>
            </w:r>
          </w:p>
          <w:p w14:paraId="0796BA1B" w14:textId="77777777" w:rsidR="00E92035" w:rsidRPr="00E92035" w:rsidRDefault="00E92035" w:rsidP="00E92035">
            <w:pPr>
              <w:rPr>
                <w:rFonts w:eastAsia="Calibri"/>
                <w:bCs/>
                <w:iCs/>
                <w:lang w:eastAsia="en-US"/>
              </w:rPr>
            </w:pPr>
            <w:r w:rsidRPr="00E92035">
              <w:rPr>
                <w:rFonts w:eastAsia="Calibri"/>
                <w:bCs/>
                <w:iCs/>
                <w:lang w:eastAsia="en-US"/>
              </w:rPr>
              <w:t>определять этапы решения задачи;</w:t>
            </w:r>
          </w:p>
          <w:p w14:paraId="3C6E466C" w14:textId="77777777" w:rsidR="00E92035" w:rsidRPr="00E92035" w:rsidRDefault="00E92035" w:rsidP="00E92035">
            <w:pPr>
              <w:rPr>
                <w:rFonts w:eastAsia="Calibri"/>
                <w:bCs/>
                <w:iCs/>
                <w:lang w:eastAsia="en-US"/>
              </w:rPr>
            </w:pPr>
            <w:proofErr w:type="gramStart"/>
            <w:r w:rsidRPr="00E92035">
              <w:rPr>
                <w:rFonts w:eastAsia="Calibri"/>
                <w:bCs/>
                <w:iCs/>
                <w:lang w:eastAsia="en-US"/>
              </w:rPr>
              <w:t>выявлять и эффективно искать</w:t>
            </w:r>
            <w:proofErr w:type="gramEnd"/>
            <w:r w:rsidRPr="00E92035">
              <w:rPr>
                <w:rFonts w:eastAsia="Calibri"/>
                <w:bCs/>
                <w:iCs/>
                <w:lang w:eastAsia="en-US"/>
              </w:rPr>
              <w:t xml:space="preserve"> информацию, необходимую для решения задачи и/или проблемы;</w:t>
            </w:r>
          </w:p>
          <w:p w14:paraId="6D9061F1" w14:textId="77777777" w:rsidR="00E92035" w:rsidRPr="00E92035" w:rsidRDefault="00E92035" w:rsidP="00E92035">
            <w:pPr>
              <w:rPr>
                <w:rFonts w:eastAsia="Calibri"/>
                <w:bCs/>
                <w:iCs/>
                <w:lang w:eastAsia="en-US"/>
              </w:rPr>
            </w:pPr>
            <w:r w:rsidRPr="00E92035">
              <w:rPr>
                <w:rFonts w:eastAsia="Calibri"/>
                <w:bCs/>
                <w:iCs/>
                <w:lang w:eastAsia="en-US"/>
              </w:rPr>
              <w:t>составлять план действия;</w:t>
            </w:r>
          </w:p>
          <w:p w14:paraId="570A4A0B" w14:textId="77777777" w:rsidR="00E92035" w:rsidRPr="00E92035" w:rsidRDefault="00E92035" w:rsidP="00E92035">
            <w:pPr>
              <w:rPr>
                <w:rFonts w:eastAsia="Calibri"/>
                <w:bCs/>
                <w:iCs/>
                <w:lang w:eastAsia="en-US"/>
              </w:rPr>
            </w:pPr>
            <w:r w:rsidRPr="00E92035">
              <w:rPr>
                <w:rFonts w:eastAsia="Calibri"/>
                <w:bCs/>
                <w:iCs/>
                <w:lang w:eastAsia="en-US"/>
              </w:rPr>
              <w:t>определять необходимые ресурсы;</w:t>
            </w:r>
          </w:p>
          <w:p w14:paraId="40C76CA0" w14:textId="77777777" w:rsidR="00E92035" w:rsidRPr="00E92035" w:rsidRDefault="00E92035" w:rsidP="00E92035">
            <w:pPr>
              <w:rPr>
                <w:rFonts w:eastAsia="Calibri"/>
                <w:bCs/>
                <w:iCs/>
                <w:lang w:eastAsia="en-US"/>
              </w:rPr>
            </w:pPr>
            <w:proofErr w:type="gramStart"/>
            <w:r w:rsidRPr="00E92035">
              <w:rPr>
                <w:rFonts w:eastAsia="Calibri"/>
                <w:bCs/>
                <w:iCs/>
                <w:lang w:eastAsia="en-US"/>
              </w:rPr>
              <w:t>владеть актуальными методами работы в профессиональной и смежных сферах;</w:t>
            </w:r>
            <w:proofErr w:type="gramEnd"/>
          </w:p>
          <w:p w14:paraId="3D9F0DCB" w14:textId="77777777" w:rsidR="00E92035" w:rsidRPr="00E92035" w:rsidRDefault="00E92035" w:rsidP="00E92035">
            <w:pPr>
              <w:rPr>
                <w:rFonts w:eastAsia="Calibri"/>
                <w:bCs/>
                <w:iCs/>
                <w:lang w:eastAsia="en-US"/>
              </w:rPr>
            </w:pPr>
            <w:r w:rsidRPr="00E92035">
              <w:rPr>
                <w:rFonts w:eastAsia="Calibri"/>
                <w:bCs/>
                <w:iCs/>
                <w:lang w:eastAsia="en-US"/>
              </w:rPr>
              <w:lastRenderedPageBreak/>
              <w:t>реализовывать составленный план;</w:t>
            </w:r>
          </w:p>
          <w:p w14:paraId="19E0EC28" w14:textId="77777777" w:rsidR="00E92035" w:rsidRPr="00E92035" w:rsidRDefault="00E92035" w:rsidP="00E92035">
            <w:pPr>
              <w:rPr>
                <w:rFonts w:eastAsia="Calibri"/>
                <w:bCs/>
                <w:iCs/>
                <w:lang w:eastAsia="en-US"/>
              </w:rPr>
            </w:pPr>
            <w:r w:rsidRPr="00E92035">
              <w:rPr>
                <w:rFonts w:eastAsia="Calibri"/>
                <w:bCs/>
                <w:iCs/>
                <w:lang w:eastAsia="en-US"/>
              </w:rPr>
              <w:t>оценивать результат и последствия своих действий (самостоятельно или с помощью наставника);</w:t>
            </w:r>
          </w:p>
          <w:p w14:paraId="64D071FA" w14:textId="77777777" w:rsidR="00E92035" w:rsidRPr="00E92035" w:rsidRDefault="00E92035" w:rsidP="00E92035">
            <w:pPr>
              <w:rPr>
                <w:rFonts w:eastAsia="Calibri"/>
                <w:bCs/>
                <w:iCs/>
                <w:lang w:eastAsia="en-US"/>
              </w:rPr>
            </w:pPr>
            <w:r w:rsidRPr="00E92035">
              <w:rPr>
                <w:rFonts w:eastAsia="Calibri"/>
                <w:bCs/>
                <w:iCs/>
                <w:lang w:eastAsia="en-US"/>
              </w:rPr>
              <w:t>соблюдать нормы экологической безопасности;</w:t>
            </w:r>
          </w:p>
          <w:p w14:paraId="2BB16D8C" w14:textId="77777777" w:rsidR="00E92035" w:rsidRPr="00E92035" w:rsidRDefault="00E92035" w:rsidP="00E92035">
            <w:pPr>
              <w:rPr>
                <w:rFonts w:eastAsia="Calibri"/>
                <w:bCs/>
                <w:iCs/>
                <w:lang w:eastAsia="en-US"/>
              </w:rPr>
            </w:pPr>
            <w:r w:rsidRPr="00E92035">
              <w:rPr>
                <w:rFonts w:eastAsia="Calibri"/>
                <w:bCs/>
                <w:iCs/>
                <w:lang w:eastAsia="en-US"/>
              </w:rPr>
              <w:t>определять направления ресурсосбережения в рамках профессиональной деятельности по профессии, осуществлять работу с соблюдением принципов бережливого производства;</w:t>
            </w:r>
          </w:p>
          <w:p w14:paraId="50C452A6" w14:textId="77777777" w:rsidR="00E92035" w:rsidRPr="00E92035" w:rsidRDefault="00E92035" w:rsidP="00E92035">
            <w:pPr>
              <w:rPr>
                <w:rFonts w:eastAsia="Calibri"/>
                <w:bCs/>
                <w:iCs/>
                <w:lang w:eastAsia="en-US"/>
              </w:rPr>
            </w:pPr>
            <w:r w:rsidRPr="00E92035">
              <w:rPr>
                <w:rFonts w:eastAsia="Calibri"/>
                <w:bCs/>
                <w:iCs/>
                <w:lang w:eastAsia="en-US"/>
              </w:rPr>
              <w:t>организовывать профессиональную деятельность с учетом знаний об изменении климатических условий региона;</w:t>
            </w:r>
          </w:p>
          <w:p w14:paraId="16A38C63" w14:textId="77777777" w:rsidR="00E92035" w:rsidRPr="00E92035" w:rsidRDefault="00E92035" w:rsidP="00E92035">
            <w:pPr>
              <w:rPr>
                <w:rFonts w:eastAsia="Calibri"/>
                <w:bCs/>
                <w:iCs/>
                <w:lang w:eastAsia="en-US"/>
              </w:rPr>
            </w:pPr>
            <w:r w:rsidRPr="00E92035">
              <w:rPr>
                <w:rFonts w:eastAsia="Calibri"/>
                <w:bCs/>
                <w:iCs/>
                <w:lang w:eastAsia="en-U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1B4D82E4" w14:textId="77777777" w:rsidR="00E92035" w:rsidRPr="00E92035" w:rsidRDefault="00E92035" w:rsidP="00E92035">
            <w:pPr>
              <w:rPr>
                <w:rFonts w:eastAsia="Calibri"/>
                <w:bCs/>
                <w:iCs/>
                <w:lang w:eastAsia="en-US"/>
              </w:rPr>
            </w:pPr>
            <w:r w:rsidRPr="00E92035">
              <w:rPr>
                <w:rFonts w:eastAsia="Calibri"/>
                <w:bCs/>
                <w:iCs/>
                <w:lang w:eastAsia="en-US"/>
              </w:rPr>
              <w:t>участвовать в диалогах на знакомые общие и профессиональные темы;</w:t>
            </w:r>
          </w:p>
          <w:p w14:paraId="07A31EE7" w14:textId="77777777" w:rsidR="00E92035" w:rsidRPr="00E92035" w:rsidRDefault="00E92035" w:rsidP="00E92035">
            <w:pPr>
              <w:rPr>
                <w:rFonts w:eastAsia="Calibri"/>
                <w:bCs/>
                <w:iCs/>
                <w:lang w:eastAsia="en-US"/>
              </w:rPr>
            </w:pPr>
            <w:r w:rsidRPr="00E92035">
              <w:rPr>
                <w:rFonts w:eastAsia="Calibri"/>
                <w:bCs/>
                <w:iCs/>
                <w:lang w:eastAsia="en-US"/>
              </w:rPr>
              <w:t xml:space="preserve">строить простые высказывания о себе </w:t>
            </w:r>
            <w:proofErr w:type="gramStart"/>
            <w:r w:rsidRPr="00E92035">
              <w:rPr>
                <w:rFonts w:eastAsia="Calibri"/>
                <w:bCs/>
                <w:iCs/>
                <w:lang w:eastAsia="en-US"/>
              </w:rPr>
              <w:t>и</w:t>
            </w:r>
            <w:proofErr w:type="gramEnd"/>
            <w:r w:rsidRPr="00E92035">
              <w:rPr>
                <w:rFonts w:eastAsia="Calibri"/>
                <w:bCs/>
                <w:iCs/>
                <w:lang w:eastAsia="en-US"/>
              </w:rPr>
              <w:t xml:space="preserve"> о своей профессиональной деятельности;</w:t>
            </w:r>
          </w:p>
          <w:p w14:paraId="17E52EA1" w14:textId="77777777" w:rsidR="00E92035" w:rsidRPr="00E92035" w:rsidRDefault="00E92035" w:rsidP="00E92035">
            <w:pPr>
              <w:rPr>
                <w:rFonts w:eastAsia="Calibri"/>
                <w:bCs/>
                <w:iCs/>
                <w:lang w:eastAsia="en-US"/>
              </w:rPr>
            </w:pPr>
            <w:r w:rsidRPr="00E92035">
              <w:rPr>
                <w:rFonts w:eastAsia="Calibri"/>
                <w:bCs/>
                <w:iCs/>
                <w:lang w:eastAsia="en-US"/>
              </w:rPr>
              <w:t xml:space="preserve">кратко </w:t>
            </w:r>
            <w:proofErr w:type="gramStart"/>
            <w:r w:rsidRPr="00E92035">
              <w:rPr>
                <w:rFonts w:eastAsia="Calibri"/>
                <w:bCs/>
                <w:iCs/>
                <w:lang w:eastAsia="en-US"/>
              </w:rPr>
              <w:t>обосновывать и объяснять</w:t>
            </w:r>
            <w:proofErr w:type="gramEnd"/>
            <w:r w:rsidRPr="00E92035">
              <w:rPr>
                <w:rFonts w:eastAsia="Calibri"/>
                <w:bCs/>
                <w:iCs/>
                <w:lang w:eastAsia="en-US"/>
              </w:rPr>
              <w:t xml:space="preserve"> свои действия (текущие и планируемые);</w:t>
            </w:r>
          </w:p>
          <w:p w14:paraId="4E3A9E7E" w14:textId="77777777" w:rsidR="00E92035" w:rsidRPr="00E92035" w:rsidRDefault="00E92035" w:rsidP="00E92035">
            <w:pPr>
              <w:rPr>
                <w:rFonts w:eastAsia="Calibri"/>
                <w:bCs/>
                <w:iCs/>
                <w:lang w:eastAsia="en-US"/>
              </w:rPr>
            </w:pPr>
            <w:r w:rsidRPr="00E92035">
              <w:rPr>
                <w:rFonts w:eastAsia="Calibri"/>
                <w:bCs/>
                <w:iCs/>
                <w:lang w:eastAsia="en-US"/>
              </w:rPr>
              <w:t>писать простые связные сообщения на знакомые или интересующие профессиональные темы;</w:t>
            </w:r>
          </w:p>
          <w:p w14:paraId="39DF36F8" w14:textId="77777777" w:rsidR="00E92035" w:rsidRPr="00E92035" w:rsidRDefault="00E92035" w:rsidP="00E92035">
            <w:pPr>
              <w:rPr>
                <w:rFonts w:eastAsia="Calibri"/>
                <w:bCs/>
                <w:iCs/>
                <w:lang w:eastAsia="en-US"/>
              </w:rPr>
            </w:pPr>
            <w:r w:rsidRPr="00E92035">
              <w:rPr>
                <w:rFonts w:eastAsia="Calibri"/>
                <w:bCs/>
                <w:iCs/>
                <w:lang w:eastAsia="en-US"/>
              </w:rPr>
              <w:t>определять отклонения в развитии овощных культур от нормы по внешним признакам;</w:t>
            </w:r>
          </w:p>
          <w:p w14:paraId="434C90D9" w14:textId="77777777" w:rsidR="00E92035" w:rsidRPr="00E92035" w:rsidRDefault="00E92035" w:rsidP="00E92035">
            <w:pPr>
              <w:rPr>
                <w:rFonts w:eastAsia="Calibri"/>
                <w:bCs/>
                <w:iCs/>
                <w:lang w:eastAsia="en-US"/>
              </w:rPr>
            </w:pPr>
            <w:r w:rsidRPr="00E92035">
              <w:rPr>
                <w:rFonts w:eastAsia="Calibri"/>
                <w:bCs/>
                <w:iCs/>
                <w:lang w:eastAsia="en-US"/>
              </w:rPr>
              <w:t>пользоваться специальным оборудованием (</w:t>
            </w:r>
            <w:proofErr w:type="spellStart"/>
            <w:r w:rsidRPr="00E92035">
              <w:rPr>
                <w:rFonts w:eastAsia="Calibri"/>
                <w:bCs/>
                <w:iCs/>
                <w:lang w:eastAsia="en-US"/>
              </w:rPr>
              <w:t>растаривателями-измельчителями</w:t>
            </w:r>
            <w:proofErr w:type="spellEnd"/>
            <w:r w:rsidRPr="00E92035">
              <w:rPr>
                <w:rFonts w:eastAsia="Calibri"/>
                <w:bCs/>
                <w:iCs/>
                <w:lang w:eastAsia="en-US"/>
              </w:rPr>
              <w:t xml:space="preserve">, тукосмесительными установками) в соответствии с инструкциями по его </w:t>
            </w:r>
            <w:r w:rsidRPr="00E92035">
              <w:rPr>
                <w:rFonts w:eastAsia="Calibri"/>
                <w:bCs/>
                <w:iCs/>
                <w:lang w:eastAsia="en-US"/>
              </w:rPr>
              <w:lastRenderedPageBreak/>
              <w:t>эксплуатации при подготовке минеральных удобрений к внесению под овощные культуры;</w:t>
            </w:r>
          </w:p>
          <w:p w14:paraId="6B5DBCFB" w14:textId="77777777" w:rsidR="00E92035" w:rsidRPr="00E92035" w:rsidRDefault="00E92035" w:rsidP="00E92035">
            <w:pPr>
              <w:rPr>
                <w:rFonts w:eastAsia="Calibri"/>
                <w:bCs/>
                <w:iCs/>
                <w:lang w:eastAsia="en-US"/>
              </w:rPr>
            </w:pPr>
            <w:r w:rsidRPr="00E92035">
              <w:rPr>
                <w:rFonts w:eastAsia="Calibri"/>
                <w:bCs/>
                <w:iCs/>
                <w:lang w:eastAsia="en-US"/>
              </w:rPr>
              <w:t>вносить удобрения немеханизированным способом до посева (посадки), во время посева (посадки) и при проведении подкормок овощных культур с соблюдением заданных агротехнических требований;</w:t>
            </w:r>
          </w:p>
          <w:p w14:paraId="0627D575" w14:textId="77777777" w:rsidR="00E92035" w:rsidRPr="00E92035" w:rsidRDefault="00E92035" w:rsidP="00E92035">
            <w:pPr>
              <w:rPr>
                <w:rFonts w:eastAsia="Calibri"/>
                <w:bCs/>
                <w:iCs/>
                <w:lang w:eastAsia="en-US"/>
              </w:rPr>
            </w:pPr>
            <w:r w:rsidRPr="00E92035">
              <w:rPr>
                <w:rFonts w:eastAsia="Calibri"/>
                <w:bCs/>
                <w:iCs/>
                <w:lang w:eastAsia="en-US"/>
              </w:rPr>
              <w:t>пользоваться сельскохозяйственным ручным инвентарем при подготовке к внесению и внесении минеральных и органических удобрений под овощные культуры немеханизированным способом;</w:t>
            </w:r>
          </w:p>
          <w:p w14:paraId="4134AF1D" w14:textId="77777777" w:rsidR="00E92035" w:rsidRPr="00E92035" w:rsidRDefault="00E92035" w:rsidP="00E92035">
            <w:pPr>
              <w:rPr>
                <w:rFonts w:eastAsia="Calibri"/>
                <w:bCs/>
                <w:iCs/>
                <w:lang w:eastAsia="en-US"/>
              </w:rPr>
            </w:pPr>
            <w:r w:rsidRPr="00E92035">
              <w:rPr>
                <w:rFonts w:eastAsia="Calibri"/>
                <w:bCs/>
                <w:iCs/>
                <w:lang w:eastAsia="en-US"/>
              </w:rPr>
              <w:t xml:space="preserve">загружать минеральные удобрения в </w:t>
            </w:r>
            <w:proofErr w:type="spellStart"/>
            <w:r w:rsidRPr="00E92035">
              <w:rPr>
                <w:rFonts w:eastAsia="Calibri"/>
                <w:bCs/>
                <w:iCs/>
                <w:lang w:eastAsia="en-US"/>
              </w:rPr>
              <w:t>туковносящие</w:t>
            </w:r>
            <w:proofErr w:type="spellEnd"/>
            <w:r w:rsidRPr="00E92035">
              <w:rPr>
                <w:rFonts w:eastAsia="Calibri"/>
                <w:bCs/>
                <w:iCs/>
                <w:lang w:eastAsia="en-US"/>
              </w:rPr>
              <w:t xml:space="preserve"> и посевные (посадочные) агрегаты, используемые при производстве продукции овощных культур, в соответствии с инструкциями по их эксплуатации;</w:t>
            </w:r>
          </w:p>
          <w:p w14:paraId="1D2EBB90" w14:textId="77777777" w:rsidR="00E92035" w:rsidRPr="00E92035" w:rsidRDefault="00E92035" w:rsidP="00E92035">
            <w:pPr>
              <w:rPr>
                <w:rFonts w:eastAsia="Calibri"/>
                <w:bCs/>
                <w:iCs/>
                <w:lang w:eastAsia="en-US"/>
              </w:rPr>
            </w:pPr>
            <w:r w:rsidRPr="00E92035">
              <w:rPr>
                <w:rFonts w:eastAsia="Calibri"/>
                <w:bCs/>
                <w:iCs/>
                <w:lang w:eastAsia="en-US"/>
              </w:rPr>
              <w:t>пользоваться специальным оборудованием и инвентарем при приготовлении смесей и растворов препаратов заданной концентрации для защиты овощных культур;</w:t>
            </w:r>
          </w:p>
          <w:p w14:paraId="24DE367E" w14:textId="77777777" w:rsidR="00E92035" w:rsidRPr="00E92035" w:rsidRDefault="00E92035" w:rsidP="00E92035">
            <w:pPr>
              <w:rPr>
                <w:rFonts w:eastAsia="Calibri"/>
                <w:bCs/>
                <w:iCs/>
                <w:lang w:eastAsia="en-US"/>
              </w:rPr>
            </w:pPr>
            <w:r w:rsidRPr="00E92035">
              <w:rPr>
                <w:rFonts w:eastAsia="Calibri"/>
                <w:bCs/>
                <w:iCs/>
                <w:lang w:eastAsia="en-US"/>
              </w:rPr>
              <w:t>загружать химические средства защиты овощных культур, биопрепараты, семена (посадочный материал) в протравители и опрыскиватели в соответствии с инструкциями по их эксплуатации;</w:t>
            </w:r>
          </w:p>
          <w:p w14:paraId="7BDD3592" w14:textId="77777777" w:rsidR="00E92035" w:rsidRPr="00E92035" w:rsidRDefault="00E92035" w:rsidP="00E92035">
            <w:pPr>
              <w:rPr>
                <w:rFonts w:eastAsia="Calibri"/>
                <w:bCs/>
                <w:iCs/>
                <w:lang w:eastAsia="en-US"/>
              </w:rPr>
            </w:pPr>
            <w:r w:rsidRPr="00E92035">
              <w:rPr>
                <w:rFonts w:eastAsia="Calibri"/>
                <w:bCs/>
                <w:iCs/>
                <w:lang w:eastAsia="en-US"/>
              </w:rPr>
              <w:t>пользоваться специальным оборудованием (протравителями) в соответствии с инструкциями по его эксплуатации при протравливании семян овощных культур;</w:t>
            </w:r>
          </w:p>
          <w:p w14:paraId="705D0BE9" w14:textId="77777777" w:rsidR="00E92035" w:rsidRPr="00E92035" w:rsidRDefault="00E92035" w:rsidP="00E92035">
            <w:pPr>
              <w:rPr>
                <w:rFonts w:eastAsia="Calibri"/>
                <w:bCs/>
                <w:iCs/>
                <w:lang w:eastAsia="en-US"/>
              </w:rPr>
            </w:pPr>
            <w:r w:rsidRPr="00E92035">
              <w:rPr>
                <w:rFonts w:eastAsia="Calibri"/>
                <w:bCs/>
                <w:iCs/>
                <w:lang w:eastAsia="en-US"/>
              </w:rPr>
              <w:t xml:space="preserve">пользоваться специальным оборудованием при </w:t>
            </w:r>
            <w:r w:rsidRPr="00E92035">
              <w:rPr>
                <w:rFonts w:eastAsia="Calibri"/>
                <w:bCs/>
                <w:iCs/>
                <w:lang w:eastAsia="en-US"/>
              </w:rPr>
              <w:lastRenderedPageBreak/>
              <w:t>проведении опыливания, опрыскивания овощных культур, почвы, почвенных смесей и субстратов пестицидами и биологическими средствами защиты растений немеханизированным способом;</w:t>
            </w:r>
          </w:p>
          <w:p w14:paraId="3C9EDCCF" w14:textId="77777777" w:rsidR="00E92035" w:rsidRPr="00E92035" w:rsidRDefault="00E92035" w:rsidP="00E92035">
            <w:pPr>
              <w:rPr>
                <w:rFonts w:eastAsia="Calibri"/>
                <w:bCs/>
                <w:iCs/>
                <w:lang w:eastAsia="en-US"/>
              </w:rPr>
            </w:pPr>
            <w:r w:rsidRPr="00E92035">
              <w:rPr>
                <w:rFonts w:eastAsia="Calibri"/>
                <w:bCs/>
                <w:iCs/>
                <w:lang w:eastAsia="en-US"/>
              </w:rPr>
              <w:t xml:space="preserve">выполнять затаривание, </w:t>
            </w:r>
            <w:proofErr w:type="spellStart"/>
            <w:r w:rsidRPr="00E92035">
              <w:rPr>
                <w:rFonts w:eastAsia="Calibri"/>
                <w:bCs/>
                <w:iCs/>
                <w:lang w:eastAsia="en-US"/>
              </w:rPr>
              <w:t>растаривание</w:t>
            </w:r>
            <w:proofErr w:type="spellEnd"/>
            <w:r w:rsidRPr="00E92035">
              <w:rPr>
                <w:rFonts w:eastAsia="Calibri"/>
                <w:bCs/>
                <w:iCs/>
                <w:lang w:eastAsia="en-US"/>
              </w:rPr>
              <w:t>, погрузку, выгрузку удобрений, средств защиты растений немеханизированным способом на различных этапах технологического цикла возделывания овощных культур;</w:t>
            </w:r>
          </w:p>
          <w:p w14:paraId="3589D215" w14:textId="77777777" w:rsidR="00E92035" w:rsidRPr="00E92035" w:rsidRDefault="00E92035" w:rsidP="00E92035">
            <w:pPr>
              <w:rPr>
                <w:rFonts w:eastAsia="Calibri"/>
                <w:bCs/>
                <w:iCs/>
                <w:lang w:eastAsia="en-US"/>
              </w:rPr>
            </w:pPr>
            <w:r w:rsidRPr="00E92035">
              <w:rPr>
                <w:rFonts w:eastAsia="Calibri"/>
                <w:bCs/>
                <w:iCs/>
                <w:lang w:eastAsia="en-US"/>
              </w:rPr>
              <w:t>определять качество выполнения механизированных работ по применению удобрений и средств защиты растений в технологическом цикле возделывания овощных культур;</w:t>
            </w:r>
          </w:p>
          <w:p w14:paraId="034D4427" w14:textId="77777777" w:rsidR="00E92035" w:rsidRPr="00E92035" w:rsidRDefault="00E92035" w:rsidP="00E92035">
            <w:pPr>
              <w:rPr>
                <w:rFonts w:eastAsia="Calibri"/>
                <w:bCs/>
                <w:iCs/>
                <w:lang w:eastAsia="en-US"/>
              </w:rPr>
            </w:pPr>
            <w:r w:rsidRPr="00E92035">
              <w:rPr>
                <w:rFonts w:eastAsia="Calibri"/>
                <w:bCs/>
                <w:iCs/>
                <w:lang w:eastAsia="en-US"/>
              </w:rPr>
              <w:t>идентифицировать основные болезни, вредителей и дефицит элементов минерального питания у овощных культур на основании внешних признаков;</w:t>
            </w:r>
          </w:p>
          <w:p w14:paraId="463C3B73" w14:textId="77777777" w:rsidR="00E92035" w:rsidRPr="00E92035" w:rsidRDefault="00E92035" w:rsidP="00E92035">
            <w:pPr>
              <w:rPr>
                <w:rFonts w:eastAsia="Calibri"/>
                <w:bCs/>
                <w:iCs/>
                <w:lang w:eastAsia="en-US"/>
              </w:rPr>
            </w:pPr>
            <w:r w:rsidRPr="00E92035">
              <w:rPr>
                <w:rFonts w:eastAsia="Calibri"/>
                <w:bCs/>
                <w:iCs/>
                <w:lang w:eastAsia="en-US"/>
              </w:rPr>
              <w:t>пользоваться информационными ресурсами (специализированными сайтами, базами данных) при идентификации причин угнетения (повреждения) овощных культур;</w:t>
            </w:r>
          </w:p>
          <w:p w14:paraId="0FC175DC" w14:textId="77777777" w:rsidR="00E92035" w:rsidRPr="00E92035" w:rsidRDefault="00E92035" w:rsidP="00E92035">
            <w:pPr>
              <w:rPr>
                <w:rFonts w:eastAsia="Calibri"/>
                <w:bCs/>
                <w:iCs/>
                <w:lang w:eastAsia="en-US"/>
              </w:rPr>
            </w:pPr>
            <w:proofErr w:type="gramStart"/>
            <w:r w:rsidRPr="00E92035">
              <w:rPr>
                <w:rFonts w:eastAsia="Calibri"/>
                <w:bCs/>
                <w:iCs/>
                <w:lang w:eastAsia="en-US"/>
              </w:rPr>
              <w:t>пользоваться спецодеждой и применять</w:t>
            </w:r>
            <w:proofErr w:type="gramEnd"/>
            <w:r w:rsidRPr="00E92035">
              <w:rPr>
                <w:rFonts w:eastAsia="Calibri"/>
                <w:bCs/>
                <w:iCs/>
                <w:lang w:eastAsia="en-US"/>
              </w:rPr>
              <w:t xml:space="preserve"> средства индивидуальной защиты при применении удобрений и средств защиты растений;</w:t>
            </w:r>
          </w:p>
          <w:p w14:paraId="0BD3438E" w14:textId="77777777" w:rsidR="00E92035" w:rsidRPr="00E92035" w:rsidRDefault="00E92035" w:rsidP="00E92035">
            <w:pPr>
              <w:rPr>
                <w:rFonts w:eastAsia="Calibri"/>
                <w:bCs/>
                <w:iCs/>
                <w:lang w:eastAsia="en-US"/>
              </w:rPr>
            </w:pPr>
            <w:r w:rsidRPr="00E92035">
              <w:rPr>
                <w:rFonts w:eastAsia="Calibri"/>
                <w:bCs/>
                <w:iCs/>
                <w:lang w:eastAsia="en-US"/>
              </w:rPr>
              <w:t>обращаться с удобрениями и средствами защиты растений с соблюдением требований охраны труда</w:t>
            </w:r>
          </w:p>
        </w:tc>
        <w:tc>
          <w:tcPr>
            <w:tcW w:w="1507" w:type="pct"/>
          </w:tcPr>
          <w:p w14:paraId="42D34EC4" w14:textId="77777777" w:rsidR="00E92035" w:rsidRPr="008415BA" w:rsidRDefault="00E92035" w:rsidP="00E92035">
            <w:pPr>
              <w:rPr>
                <w:bCs/>
              </w:rPr>
            </w:pPr>
            <w:r w:rsidRPr="008415BA">
              <w:rPr>
                <w:bCs/>
              </w:rPr>
              <w:lastRenderedPageBreak/>
              <w:t>Правильно определяет виды и сорта культурных растений.</w:t>
            </w:r>
          </w:p>
          <w:p w14:paraId="3F81872D" w14:textId="77777777" w:rsidR="00E92035" w:rsidRPr="008415BA" w:rsidRDefault="00E92035" w:rsidP="00E92035">
            <w:pPr>
              <w:rPr>
                <w:bCs/>
              </w:rPr>
            </w:pPr>
            <w:r w:rsidRPr="008415BA">
              <w:rPr>
                <w:bCs/>
              </w:rPr>
              <w:t>Правильно распознаёт сорняки, возбудители болезней и вредители сельскохозяйственных культур.</w:t>
            </w:r>
          </w:p>
          <w:p w14:paraId="672B983F" w14:textId="77777777" w:rsidR="00E92035" w:rsidRPr="008415BA" w:rsidRDefault="00E92035" w:rsidP="00E92035">
            <w:pPr>
              <w:rPr>
                <w:bCs/>
              </w:rPr>
            </w:pPr>
            <w:r w:rsidRPr="008415BA">
              <w:rPr>
                <w:bCs/>
              </w:rPr>
              <w:t>Грамотно разрабатывает систему интегрированной защиты растений</w:t>
            </w:r>
          </w:p>
          <w:p w14:paraId="0E7C8CFF" w14:textId="77777777" w:rsidR="00E92035" w:rsidRPr="00E92035" w:rsidRDefault="00E92035" w:rsidP="00E92035">
            <w:pPr>
              <w:rPr>
                <w:rFonts w:eastAsia="Calibri"/>
                <w:bCs/>
                <w:iCs/>
                <w:lang w:eastAsia="en-US"/>
              </w:rPr>
            </w:pPr>
            <w:r w:rsidRPr="008415BA">
              <w:rPr>
                <w:bCs/>
              </w:rPr>
              <w:t>Правильно определяет последовательность основных операций по возделыванию сельскохозяйственных культур</w:t>
            </w:r>
          </w:p>
        </w:tc>
        <w:tc>
          <w:tcPr>
            <w:tcW w:w="1743" w:type="pct"/>
          </w:tcPr>
          <w:p w14:paraId="5B39B986" w14:textId="77777777" w:rsidR="00E92035" w:rsidRPr="00E92035" w:rsidRDefault="00E92035" w:rsidP="00E92035">
            <w:pPr>
              <w:rPr>
                <w:rFonts w:eastAsia="Calibri"/>
                <w:bCs/>
                <w:iCs/>
                <w:lang w:eastAsia="en-US"/>
              </w:rPr>
            </w:pPr>
            <w:r w:rsidRPr="00281008">
              <w:rPr>
                <w:bCs/>
              </w:rPr>
              <w:t>Оценка результатов выполнения практической работы</w:t>
            </w:r>
          </w:p>
        </w:tc>
      </w:tr>
    </w:tbl>
    <w:p w14:paraId="1FE20504" w14:textId="77777777" w:rsidR="00E92035" w:rsidRDefault="00E92035" w:rsidP="00E92035"/>
    <w:p w14:paraId="3CE7201A" w14:textId="77777777" w:rsidR="00E92035" w:rsidRDefault="00E92035" w:rsidP="00E92035">
      <w:pPr>
        <w:spacing w:after="160" w:line="259" w:lineRule="auto"/>
      </w:pPr>
      <w:r>
        <w:br w:type="page"/>
      </w:r>
    </w:p>
    <w:p w14:paraId="2D6BB608" w14:textId="77777777" w:rsidR="006844AB" w:rsidRDefault="006844AB" w:rsidP="00005D4A">
      <w:pPr>
        <w:rPr>
          <w:sz w:val="28"/>
          <w:szCs w:val="28"/>
        </w:rPr>
      </w:pPr>
    </w:p>
    <w:sectPr w:rsidR="006844AB" w:rsidSect="00E92035">
      <w:pgSz w:w="11907" w:h="16840"/>
      <w:pgMar w:top="1134" w:right="851" w:bottom="1134" w:left="1701" w:header="709" w:footer="709"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978C92" w14:textId="77777777" w:rsidR="00794A82" w:rsidRDefault="00794A82" w:rsidP="008335E0">
      <w:r>
        <w:separator/>
      </w:r>
    </w:p>
  </w:endnote>
  <w:endnote w:type="continuationSeparator" w:id="0">
    <w:p w14:paraId="40456CF9" w14:textId="77777777" w:rsidR="00794A82" w:rsidRDefault="00794A82" w:rsidP="008335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575234" w14:textId="77777777" w:rsidR="00794A82" w:rsidRDefault="00794A82" w:rsidP="008335E0">
      <w:r>
        <w:separator/>
      </w:r>
    </w:p>
  </w:footnote>
  <w:footnote w:type="continuationSeparator" w:id="0">
    <w:p w14:paraId="4084D6DC" w14:textId="77777777" w:rsidR="00794A82" w:rsidRDefault="00794A82" w:rsidP="008335E0">
      <w:r>
        <w:continuationSeparator/>
      </w:r>
    </w:p>
  </w:footnote>
  <w:footnote w:id="1">
    <w:p w14:paraId="09C76163" w14:textId="77777777" w:rsidR="00E92035" w:rsidRPr="006931D1" w:rsidRDefault="00E92035" w:rsidP="00E92035">
      <w:pPr>
        <w:pStyle w:val="ad"/>
        <w:suppressAutoHyphens/>
        <w:jc w:val="both"/>
        <w:rPr>
          <w:i/>
          <w:lang w:val="ru-RU"/>
        </w:rPr>
      </w:pPr>
      <w:r>
        <w:rPr>
          <w:rStyle w:val="af"/>
        </w:rPr>
        <w:footnoteRef/>
      </w:r>
      <w:r w:rsidRPr="007459D5">
        <w:rPr>
          <w:lang w:val="ru-RU"/>
        </w:rPr>
        <w:t xml:space="preserve"> </w:t>
      </w:r>
      <w:r w:rsidRPr="00531143">
        <w:rPr>
          <w:rStyle w:val="af0"/>
          <w:lang w:val="ru-RU"/>
        </w:rPr>
        <w:t xml:space="preserve">Самостоятельная работа в рамках образовательной программы планируется образовательной организацией </w:t>
      </w:r>
      <w:r>
        <w:rPr>
          <w:rStyle w:val="af0"/>
          <w:lang w:val="ru-RU"/>
        </w:rPr>
        <w:t>в</w:t>
      </w:r>
      <w:r w:rsidRPr="00531143">
        <w:rPr>
          <w:rStyle w:val="af0"/>
          <w:lang w:val="ru-RU"/>
        </w:rPr>
        <w:t xml:space="preserve"> соответствии с требованиями </w:t>
      </w:r>
      <w:r>
        <w:rPr>
          <w:rStyle w:val="af0"/>
          <w:lang w:val="ru-RU"/>
        </w:rPr>
        <w:t xml:space="preserve">ФГОС СПО </w:t>
      </w:r>
      <w:r w:rsidRPr="00531143">
        <w:rPr>
          <w:rStyle w:val="af0"/>
          <w:lang w:val="ru-RU"/>
        </w:rPr>
        <w:t>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EFC192" w14:textId="77777777" w:rsidR="00E92035" w:rsidRDefault="00E92035">
    <w:pPr>
      <w:pStyle w:val="a9"/>
      <w:jc w:val="center"/>
    </w:pPr>
    <w:r>
      <w:fldChar w:fldCharType="begin"/>
    </w:r>
    <w:r>
      <w:instrText xml:space="preserve"> PAGE   \* MERGEFORMAT </w:instrText>
    </w:r>
    <w:r>
      <w:fldChar w:fldCharType="separate"/>
    </w:r>
    <w:r>
      <w:rPr>
        <w:noProof/>
      </w:rPr>
      <w:t>48</w:t>
    </w:r>
    <w:r>
      <w:fldChar w:fldCharType="end"/>
    </w:r>
  </w:p>
  <w:p w14:paraId="48E1D721" w14:textId="77777777" w:rsidR="00E92035" w:rsidRDefault="00E92035">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30437"/>
    <w:multiLevelType w:val="hybridMultilevel"/>
    <w:tmpl w:val="D02248A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DC70E1"/>
    <w:multiLevelType w:val="hybridMultilevel"/>
    <w:tmpl w:val="6E52D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1E529D"/>
    <w:multiLevelType w:val="hybridMultilevel"/>
    <w:tmpl w:val="451814C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CB96FE6"/>
    <w:multiLevelType w:val="multilevel"/>
    <w:tmpl w:val="30E4E522"/>
    <w:lvl w:ilvl="0">
      <w:start w:val="1"/>
      <w:numFmt w:val="decimal"/>
      <w:lvlText w:val="%1."/>
      <w:lvlJc w:val="left"/>
      <w:pPr>
        <w:ind w:left="495" w:hanging="49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
    <w:nsid w:val="300267D6"/>
    <w:multiLevelType w:val="hybridMultilevel"/>
    <w:tmpl w:val="0EAE7A4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nsid w:val="345E3052"/>
    <w:multiLevelType w:val="hybridMultilevel"/>
    <w:tmpl w:val="1C6E1DA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34525B"/>
    <w:multiLevelType w:val="hybridMultilevel"/>
    <w:tmpl w:val="4464114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DA51F1E"/>
    <w:multiLevelType w:val="hybridMultilevel"/>
    <w:tmpl w:val="1EB219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2A903DC"/>
    <w:multiLevelType w:val="hybridMultilevel"/>
    <w:tmpl w:val="15A0E3A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B5D5F32"/>
    <w:multiLevelType w:val="hybridMultilevel"/>
    <w:tmpl w:val="F04ACC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
  </w:num>
  <w:num w:numId="4">
    <w:abstractNumId w:val="9"/>
  </w:num>
  <w:num w:numId="5">
    <w:abstractNumId w:val="5"/>
  </w:num>
  <w:num w:numId="6">
    <w:abstractNumId w:val="7"/>
  </w:num>
  <w:num w:numId="7">
    <w:abstractNumId w:val="8"/>
  </w:num>
  <w:num w:numId="8">
    <w:abstractNumId w:val="0"/>
  </w:num>
  <w:num w:numId="9">
    <w:abstractNumId w:val="2"/>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5D4A"/>
    <w:rsid w:val="00005D4A"/>
    <w:rsid w:val="000205B6"/>
    <w:rsid w:val="00061BDE"/>
    <w:rsid w:val="00073FD2"/>
    <w:rsid w:val="000F5AC7"/>
    <w:rsid w:val="0012135D"/>
    <w:rsid w:val="001231B5"/>
    <w:rsid w:val="001717B8"/>
    <w:rsid w:val="00192AEF"/>
    <w:rsid w:val="001D088E"/>
    <w:rsid w:val="001F5629"/>
    <w:rsid w:val="00247E23"/>
    <w:rsid w:val="00255CD5"/>
    <w:rsid w:val="002D7F85"/>
    <w:rsid w:val="00362BB1"/>
    <w:rsid w:val="00363826"/>
    <w:rsid w:val="003A6FAC"/>
    <w:rsid w:val="003C0FEF"/>
    <w:rsid w:val="003D7E43"/>
    <w:rsid w:val="00412ED7"/>
    <w:rsid w:val="00434FCA"/>
    <w:rsid w:val="00440B1E"/>
    <w:rsid w:val="00450555"/>
    <w:rsid w:val="00485CFE"/>
    <w:rsid w:val="004A3D61"/>
    <w:rsid w:val="005F6867"/>
    <w:rsid w:val="00610280"/>
    <w:rsid w:val="0065043E"/>
    <w:rsid w:val="00651499"/>
    <w:rsid w:val="00672267"/>
    <w:rsid w:val="00673821"/>
    <w:rsid w:val="006844AB"/>
    <w:rsid w:val="00690924"/>
    <w:rsid w:val="006969AB"/>
    <w:rsid w:val="006A0824"/>
    <w:rsid w:val="006B2A4D"/>
    <w:rsid w:val="006C4BB1"/>
    <w:rsid w:val="006D43E1"/>
    <w:rsid w:val="00726EDA"/>
    <w:rsid w:val="00727A96"/>
    <w:rsid w:val="007561B1"/>
    <w:rsid w:val="00794A82"/>
    <w:rsid w:val="007A403D"/>
    <w:rsid w:val="008165CE"/>
    <w:rsid w:val="008335E0"/>
    <w:rsid w:val="008B5C08"/>
    <w:rsid w:val="009A4169"/>
    <w:rsid w:val="009E0AA6"/>
    <w:rsid w:val="009E425F"/>
    <w:rsid w:val="00A05791"/>
    <w:rsid w:val="00A20A8B"/>
    <w:rsid w:val="00A36614"/>
    <w:rsid w:val="00A452FB"/>
    <w:rsid w:val="00AC0120"/>
    <w:rsid w:val="00AF3071"/>
    <w:rsid w:val="00B002EA"/>
    <w:rsid w:val="00B05C34"/>
    <w:rsid w:val="00B276A7"/>
    <w:rsid w:val="00B54BC7"/>
    <w:rsid w:val="00B76F5F"/>
    <w:rsid w:val="00BC451F"/>
    <w:rsid w:val="00C777A9"/>
    <w:rsid w:val="00CD49C9"/>
    <w:rsid w:val="00CD75E9"/>
    <w:rsid w:val="00CE44C6"/>
    <w:rsid w:val="00D05090"/>
    <w:rsid w:val="00D15B84"/>
    <w:rsid w:val="00D22803"/>
    <w:rsid w:val="00D244C3"/>
    <w:rsid w:val="00D2648E"/>
    <w:rsid w:val="00D33479"/>
    <w:rsid w:val="00D72E44"/>
    <w:rsid w:val="00DD504F"/>
    <w:rsid w:val="00DE2B3B"/>
    <w:rsid w:val="00E05171"/>
    <w:rsid w:val="00E053E1"/>
    <w:rsid w:val="00E76F28"/>
    <w:rsid w:val="00E80194"/>
    <w:rsid w:val="00E92035"/>
    <w:rsid w:val="00EA4178"/>
    <w:rsid w:val="00EC42C1"/>
    <w:rsid w:val="00ED1646"/>
    <w:rsid w:val="00F00776"/>
    <w:rsid w:val="00F05E1C"/>
    <w:rsid w:val="00F07DE7"/>
    <w:rsid w:val="00F2585E"/>
    <w:rsid w:val="00F639E7"/>
    <w:rsid w:val="00F94C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A92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qFormat="1"/>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D4A"/>
    <w:rPr>
      <w:rFonts w:ascii="Times New Roman" w:eastAsia="Times New Roman" w:hAnsi="Times New Roman"/>
      <w:sz w:val="24"/>
      <w:szCs w:val="24"/>
    </w:rPr>
  </w:style>
  <w:style w:type="paragraph" w:styleId="1">
    <w:name w:val="heading 1"/>
    <w:basedOn w:val="a"/>
    <w:next w:val="a"/>
    <w:link w:val="10"/>
    <w:uiPriority w:val="99"/>
    <w:qFormat/>
    <w:rsid w:val="00005D4A"/>
    <w:pPr>
      <w:keepNext/>
      <w:autoSpaceDE w:val="0"/>
      <w:autoSpaceDN w:val="0"/>
      <w:ind w:firstLine="284"/>
      <w:outlineLvl w:val="0"/>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05D4A"/>
    <w:rPr>
      <w:rFonts w:ascii="Times New Roman" w:hAnsi="Times New Roman" w:cs="Times New Roman"/>
      <w:sz w:val="24"/>
      <w:szCs w:val="24"/>
      <w:lang w:eastAsia="ru-RU"/>
    </w:rPr>
  </w:style>
  <w:style w:type="character" w:styleId="a3">
    <w:name w:val="Hyperlink"/>
    <w:uiPriority w:val="99"/>
    <w:semiHidden/>
    <w:rsid w:val="00005D4A"/>
    <w:rPr>
      <w:color w:val="0000FF"/>
      <w:u w:val="single"/>
    </w:rPr>
  </w:style>
  <w:style w:type="paragraph" w:styleId="a4">
    <w:name w:val="Body Text"/>
    <w:basedOn w:val="a"/>
    <w:link w:val="a5"/>
    <w:uiPriority w:val="99"/>
    <w:semiHidden/>
    <w:rsid w:val="00005D4A"/>
    <w:pPr>
      <w:spacing w:after="120"/>
    </w:pPr>
    <w:rPr>
      <w:rFonts w:eastAsia="Calibri"/>
    </w:rPr>
  </w:style>
  <w:style w:type="character" w:customStyle="1" w:styleId="a5">
    <w:name w:val="Основной текст Знак"/>
    <w:link w:val="a4"/>
    <w:uiPriority w:val="99"/>
    <w:semiHidden/>
    <w:locked/>
    <w:rsid w:val="00005D4A"/>
    <w:rPr>
      <w:rFonts w:ascii="Times New Roman" w:hAnsi="Times New Roman" w:cs="Times New Roman"/>
      <w:sz w:val="24"/>
      <w:szCs w:val="24"/>
      <w:lang w:eastAsia="ru-RU"/>
    </w:rPr>
  </w:style>
  <w:style w:type="paragraph" w:styleId="2">
    <w:name w:val="Body Text 2"/>
    <w:basedOn w:val="a"/>
    <w:link w:val="20"/>
    <w:uiPriority w:val="99"/>
    <w:semiHidden/>
    <w:rsid w:val="00005D4A"/>
    <w:pPr>
      <w:spacing w:after="120" w:line="480" w:lineRule="auto"/>
    </w:pPr>
    <w:rPr>
      <w:rFonts w:eastAsia="Calibri"/>
    </w:rPr>
  </w:style>
  <w:style w:type="character" w:customStyle="1" w:styleId="20">
    <w:name w:val="Основной текст 2 Знак"/>
    <w:link w:val="2"/>
    <w:uiPriority w:val="99"/>
    <w:semiHidden/>
    <w:locked/>
    <w:rsid w:val="00005D4A"/>
    <w:rPr>
      <w:rFonts w:ascii="Times New Roman" w:hAnsi="Times New Roman" w:cs="Times New Roman"/>
      <w:sz w:val="24"/>
      <w:szCs w:val="24"/>
      <w:lang w:eastAsia="ru-RU"/>
    </w:rPr>
  </w:style>
  <w:style w:type="paragraph" w:styleId="a6">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7"/>
    <w:uiPriority w:val="34"/>
    <w:qFormat/>
    <w:rsid w:val="00005D4A"/>
    <w:pPr>
      <w:ind w:left="720"/>
    </w:pPr>
  </w:style>
  <w:style w:type="paragraph" w:customStyle="1" w:styleId="Default">
    <w:name w:val="Default"/>
    <w:uiPriority w:val="99"/>
    <w:rsid w:val="00005D4A"/>
    <w:pPr>
      <w:autoSpaceDE w:val="0"/>
      <w:autoSpaceDN w:val="0"/>
      <w:adjustRightInd w:val="0"/>
    </w:pPr>
    <w:rPr>
      <w:rFonts w:ascii="Times New Roman" w:hAnsi="Times New Roman"/>
      <w:color w:val="000000"/>
      <w:sz w:val="24"/>
      <w:szCs w:val="24"/>
      <w:lang w:eastAsia="en-US"/>
    </w:rPr>
  </w:style>
  <w:style w:type="table" w:styleId="a8">
    <w:name w:val="Table Grid"/>
    <w:basedOn w:val="a1"/>
    <w:uiPriority w:val="99"/>
    <w:rsid w:val="00005D4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8335E0"/>
    <w:pPr>
      <w:tabs>
        <w:tab w:val="center" w:pos="4677"/>
        <w:tab w:val="right" w:pos="9355"/>
      </w:tabs>
    </w:pPr>
  </w:style>
  <w:style w:type="character" w:customStyle="1" w:styleId="aa">
    <w:name w:val="Верхний колонтитул Знак"/>
    <w:link w:val="a9"/>
    <w:uiPriority w:val="99"/>
    <w:qFormat/>
    <w:rsid w:val="008335E0"/>
    <w:rPr>
      <w:rFonts w:ascii="Times New Roman" w:eastAsia="Times New Roman" w:hAnsi="Times New Roman"/>
      <w:sz w:val="24"/>
      <w:szCs w:val="24"/>
    </w:rPr>
  </w:style>
  <w:style w:type="paragraph" w:styleId="ab">
    <w:name w:val="footer"/>
    <w:basedOn w:val="a"/>
    <w:link w:val="ac"/>
    <w:uiPriority w:val="99"/>
    <w:unhideWhenUsed/>
    <w:rsid w:val="008335E0"/>
    <w:pPr>
      <w:tabs>
        <w:tab w:val="center" w:pos="4677"/>
        <w:tab w:val="right" w:pos="9355"/>
      </w:tabs>
    </w:pPr>
  </w:style>
  <w:style w:type="character" w:customStyle="1" w:styleId="ac">
    <w:name w:val="Нижний колонтитул Знак"/>
    <w:link w:val="ab"/>
    <w:uiPriority w:val="99"/>
    <w:rsid w:val="008335E0"/>
    <w:rPr>
      <w:rFonts w:ascii="Times New Roman" w:eastAsia="Times New Roman" w:hAnsi="Times New Roman"/>
      <w:sz w:val="24"/>
      <w:szCs w:val="24"/>
    </w:rPr>
  </w:style>
  <w:style w:type="paragraph" w:customStyle="1" w:styleId="ConsPlusNormal">
    <w:name w:val="ConsPlusNormal"/>
    <w:basedOn w:val="a"/>
    <w:rsid w:val="002D7F85"/>
    <w:pPr>
      <w:spacing w:after="200"/>
    </w:pPr>
    <w:rPr>
      <w:rFonts w:ascii="Arial" w:hAnsi="Arial"/>
      <w:sz w:val="20"/>
      <w:szCs w:val="20"/>
    </w:rPr>
  </w:style>
  <w:style w:type="character" w:customStyle="1" w:styleId="a7">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6"/>
    <w:uiPriority w:val="34"/>
    <w:qFormat/>
    <w:locked/>
    <w:rsid w:val="00E92035"/>
    <w:rPr>
      <w:rFonts w:ascii="Times New Roman" w:eastAsia="Times New Roman" w:hAnsi="Times New Roman"/>
      <w:sz w:val="24"/>
      <w:szCs w:val="24"/>
    </w:r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e"/>
    <w:uiPriority w:val="99"/>
    <w:qFormat/>
    <w:rsid w:val="00E92035"/>
    <w:rPr>
      <w:sz w:val="20"/>
      <w:szCs w:val="20"/>
      <w:lang w:val="en-US"/>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d"/>
    <w:uiPriority w:val="99"/>
    <w:rsid w:val="00E92035"/>
    <w:rPr>
      <w:rFonts w:ascii="Times New Roman" w:eastAsia="Times New Roman" w:hAnsi="Times New Roman"/>
      <w:lang w:val="en-US"/>
    </w:rPr>
  </w:style>
  <w:style w:type="character" w:styleId="af">
    <w:name w:val="footnote reference"/>
    <w:aliases w:val="Знак сноски-FN,Ciae niinee-FN,AЗнак сноски зел"/>
    <w:uiPriority w:val="99"/>
    <w:rsid w:val="00E92035"/>
    <w:rPr>
      <w:rFonts w:cs="Times New Roman"/>
      <w:vertAlign w:val="superscript"/>
    </w:rPr>
  </w:style>
  <w:style w:type="character" w:styleId="af0">
    <w:name w:val="Emphasis"/>
    <w:qFormat/>
    <w:locked/>
    <w:rsid w:val="00E92035"/>
    <w:rPr>
      <w:rFonts w:cs="Times New Roman"/>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855346">
      <w:bodyDiv w:val="1"/>
      <w:marLeft w:val="0"/>
      <w:marRight w:val="0"/>
      <w:marTop w:val="0"/>
      <w:marBottom w:val="0"/>
      <w:divBdr>
        <w:top w:val="none" w:sz="0" w:space="0" w:color="auto"/>
        <w:left w:val="none" w:sz="0" w:space="0" w:color="auto"/>
        <w:bottom w:val="none" w:sz="0" w:space="0" w:color="auto"/>
        <w:right w:val="none" w:sz="0" w:space="0" w:color="auto"/>
      </w:divBdr>
    </w:div>
    <w:div w:id="10109585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lanbook.com/book/15569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CDF55-325E-49DF-A76D-BFB240A43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24</Pages>
  <Words>3854</Words>
  <Characters>21968</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Natalia</cp:lastModifiedBy>
  <cp:revision>34</cp:revision>
  <cp:lastPrinted>2013-10-22T05:04:00Z</cp:lastPrinted>
  <dcterms:created xsi:type="dcterms:W3CDTF">2013-10-22T04:24:00Z</dcterms:created>
  <dcterms:modified xsi:type="dcterms:W3CDTF">2024-05-20T04:49:00Z</dcterms:modified>
</cp:coreProperties>
</file>